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04" w:rsidRPr="00B73412" w:rsidRDefault="00F04404" w:rsidP="00F04404">
      <w:pPr>
        <w:jc w:val="center"/>
        <w:rPr>
          <w:rFonts w:ascii="Arial" w:hAnsi="Arial" w:cs="Arial"/>
          <w:b/>
          <w:sz w:val="32"/>
          <w:szCs w:val="32"/>
          <w:u w:val="single"/>
        </w:rPr>
      </w:pPr>
      <w:r w:rsidRPr="00B73412">
        <w:rPr>
          <w:rFonts w:ascii="Arial" w:hAnsi="Arial" w:cs="Arial"/>
          <w:b/>
          <w:sz w:val="32"/>
          <w:szCs w:val="32"/>
          <w:u w:val="single"/>
        </w:rPr>
        <w:t>DIREZIONE GENERALE</w:t>
      </w:r>
    </w:p>
    <w:p w:rsidR="00F04404" w:rsidRPr="00B73412" w:rsidRDefault="00F04404" w:rsidP="00F04404">
      <w:pPr>
        <w:autoSpaceDE w:val="0"/>
        <w:autoSpaceDN w:val="0"/>
        <w:adjustRightInd w:val="0"/>
        <w:spacing w:after="0" w:line="240" w:lineRule="auto"/>
        <w:jc w:val="center"/>
        <w:rPr>
          <w:rFonts w:ascii="Arial" w:hAnsi="Arial" w:cs="Arial"/>
          <w:sz w:val="28"/>
          <w:szCs w:val="28"/>
        </w:rPr>
      </w:pPr>
    </w:p>
    <w:p w:rsidR="00F04404" w:rsidRDefault="00F04404" w:rsidP="00F04404">
      <w:pPr>
        <w:spacing w:after="0" w:line="240" w:lineRule="auto"/>
        <w:jc w:val="center"/>
        <w:rPr>
          <w:rFonts w:ascii="Arial" w:hAnsi="Arial" w:cs="Arial"/>
          <w:b/>
          <w:sz w:val="24"/>
          <w:szCs w:val="24"/>
        </w:rPr>
      </w:pPr>
      <w:r w:rsidRPr="00B73412">
        <w:rPr>
          <w:rFonts w:ascii="Arial" w:hAnsi="Arial" w:cs="Arial"/>
          <w:b/>
          <w:sz w:val="28"/>
          <w:szCs w:val="28"/>
        </w:rPr>
        <w:t xml:space="preserve">COMUNICATO STAMPA </w:t>
      </w:r>
      <w:r w:rsidRPr="00B73412">
        <w:rPr>
          <w:rFonts w:ascii="Arial" w:hAnsi="Arial" w:cs="Arial"/>
          <w:b/>
          <w:sz w:val="24"/>
          <w:szCs w:val="24"/>
        </w:rPr>
        <w:t xml:space="preserve">n. </w:t>
      </w:r>
      <w:r>
        <w:rPr>
          <w:rFonts w:ascii="Arial" w:hAnsi="Arial" w:cs="Arial"/>
          <w:b/>
          <w:sz w:val="24"/>
          <w:szCs w:val="24"/>
        </w:rPr>
        <w:t>46</w:t>
      </w:r>
      <w:r w:rsidRPr="00B73412">
        <w:rPr>
          <w:rFonts w:ascii="Arial" w:hAnsi="Arial" w:cs="Arial"/>
          <w:b/>
          <w:sz w:val="24"/>
          <w:szCs w:val="24"/>
        </w:rPr>
        <w:t>/201</w:t>
      </w:r>
      <w:r>
        <w:rPr>
          <w:rFonts w:ascii="Arial" w:hAnsi="Arial" w:cs="Arial"/>
          <w:b/>
          <w:sz w:val="24"/>
          <w:szCs w:val="24"/>
        </w:rPr>
        <w:t>6</w:t>
      </w:r>
    </w:p>
    <w:p w:rsidR="00F04404" w:rsidRPr="002F21E6" w:rsidRDefault="00F04404" w:rsidP="00F04404">
      <w:pPr>
        <w:spacing w:after="0" w:line="240" w:lineRule="auto"/>
        <w:jc w:val="center"/>
        <w:rPr>
          <w:rFonts w:ascii="Arial" w:hAnsi="Arial" w:cs="Arial"/>
          <w:b/>
          <w:sz w:val="24"/>
          <w:szCs w:val="24"/>
        </w:rPr>
      </w:pPr>
    </w:p>
    <w:p w:rsidR="00F04404" w:rsidRDefault="00F04404" w:rsidP="00F04404">
      <w:pPr>
        <w:pStyle w:val="Paragrafoelenco"/>
        <w:spacing w:after="160" w:line="240" w:lineRule="auto"/>
        <w:ind w:left="0"/>
        <w:rPr>
          <w:rFonts w:ascii="Arial" w:hAnsi="Arial" w:cs="Arial"/>
          <w:b/>
          <w:sz w:val="24"/>
          <w:szCs w:val="24"/>
        </w:rPr>
      </w:pPr>
    </w:p>
    <w:p w:rsidR="00F04404" w:rsidRDefault="00F04404" w:rsidP="00104DCD">
      <w:pPr>
        <w:pStyle w:val="Paragrafoelenco"/>
        <w:spacing w:before="240" w:after="160"/>
        <w:ind w:left="0"/>
        <w:jc w:val="center"/>
        <w:rPr>
          <w:rFonts w:ascii="Arial" w:hAnsi="Arial" w:cs="Arial"/>
          <w:b/>
          <w:sz w:val="24"/>
          <w:szCs w:val="24"/>
        </w:rPr>
      </w:pPr>
    </w:p>
    <w:p w:rsidR="00104DCD" w:rsidRPr="00370F89" w:rsidRDefault="00104DCD" w:rsidP="00104DCD">
      <w:pPr>
        <w:pStyle w:val="Paragrafoelenco"/>
        <w:spacing w:before="240" w:after="160"/>
        <w:ind w:left="0"/>
        <w:jc w:val="center"/>
        <w:rPr>
          <w:rFonts w:ascii="Arial" w:hAnsi="Arial" w:cs="Arial"/>
          <w:b/>
          <w:sz w:val="24"/>
          <w:szCs w:val="24"/>
        </w:rPr>
      </w:pPr>
      <w:r w:rsidRPr="00370F89">
        <w:rPr>
          <w:rFonts w:ascii="Arial" w:hAnsi="Arial" w:cs="Arial"/>
          <w:b/>
          <w:sz w:val="24"/>
          <w:szCs w:val="24"/>
        </w:rPr>
        <w:t xml:space="preserve">Presunte irregolarità nel rilascio di un certificato di idoneità alla guida: </w:t>
      </w:r>
    </w:p>
    <w:p w:rsidR="00104DCD" w:rsidRPr="009B1D42" w:rsidRDefault="00104DCD" w:rsidP="00104DCD">
      <w:pPr>
        <w:pStyle w:val="Paragrafoelenco"/>
        <w:spacing w:before="240" w:after="160"/>
        <w:ind w:left="0"/>
        <w:jc w:val="center"/>
        <w:rPr>
          <w:rFonts w:ascii="Arial" w:hAnsi="Arial" w:cs="Arial"/>
          <w:b/>
          <w:sz w:val="24"/>
          <w:szCs w:val="24"/>
        </w:rPr>
      </w:pPr>
      <w:r>
        <w:rPr>
          <w:rFonts w:ascii="Arial" w:hAnsi="Arial" w:cs="Arial"/>
          <w:b/>
          <w:sz w:val="24"/>
          <w:szCs w:val="24"/>
        </w:rPr>
        <w:t>la ASL avvia una indagine interna</w:t>
      </w:r>
    </w:p>
    <w:p w:rsidR="00104DCD" w:rsidRDefault="00104DCD" w:rsidP="00104DCD">
      <w:pPr>
        <w:pStyle w:val="Paragrafoelenco"/>
        <w:spacing w:after="160"/>
        <w:ind w:left="0"/>
        <w:jc w:val="both"/>
        <w:rPr>
          <w:rFonts w:ascii="Arial" w:hAnsi="Arial" w:cs="Arial"/>
          <w:sz w:val="24"/>
          <w:szCs w:val="24"/>
        </w:rPr>
      </w:pPr>
    </w:p>
    <w:p w:rsidR="00104DCD" w:rsidRPr="00370F89" w:rsidRDefault="00104DCD" w:rsidP="00104DCD">
      <w:pPr>
        <w:pStyle w:val="Paragrafoelenco"/>
        <w:spacing w:before="60" w:afterLines="60" w:after="144" w:line="240" w:lineRule="auto"/>
        <w:ind w:left="0"/>
        <w:jc w:val="both"/>
        <w:rPr>
          <w:rFonts w:ascii="Arial" w:hAnsi="Arial" w:cs="Arial"/>
          <w:sz w:val="24"/>
          <w:szCs w:val="24"/>
        </w:rPr>
      </w:pPr>
      <w:r w:rsidRPr="00370F89">
        <w:rPr>
          <w:rFonts w:ascii="Arial" w:hAnsi="Arial" w:cs="Arial"/>
          <w:sz w:val="24"/>
          <w:szCs w:val="24"/>
        </w:rPr>
        <w:t>In riferimento all’indagine della Polizia Stradale di Vieste che ha portato alla denuncia di due medici della ASL di Foggia per presunte irregolarità nel rilascio di un certificato di idoneità alla guida, la Direzione Generale annuncia l’immediata apertura di una inchiesta interna.</w:t>
      </w:r>
    </w:p>
    <w:p w:rsidR="00104DCD" w:rsidRPr="00370F89" w:rsidRDefault="00104DCD" w:rsidP="00104DCD">
      <w:pPr>
        <w:pStyle w:val="Paragrafoelenco"/>
        <w:spacing w:before="60" w:afterLines="60" w:after="144" w:line="240" w:lineRule="auto"/>
        <w:ind w:left="0"/>
        <w:jc w:val="both"/>
        <w:rPr>
          <w:rFonts w:ascii="Arial" w:hAnsi="Arial" w:cs="Arial"/>
          <w:i/>
          <w:sz w:val="24"/>
          <w:szCs w:val="24"/>
        </w:rPr>
      </w:pPr>
      <w:r w:rsidRPr="00370F89">
        <w:rPr>
          <w:rFonts w:ascii="Arial" w:hAnsi="Arial" w:cs="Arial"/>
          <w:sz w:val="24"/>
          <w:szCs w:val="24"/>
        </w:rPr>
        <w:t>“</w:t>
      </w:r>
      <w:r w:rsidRPr="00370F89">
        <w:rPr>
          <w:rFonts w:ascii="Arial" w:hAnsi="Arial" w:cs="Arial"/>
          <w:i/>
          <w:sz w:val="24"/>
          <w:szCs w:val="24"/>
        </w:rPr>
        <w:t>Appena ricevuta la notizia</w:t>
      </w:r>
      <w:r w:rsidRPr="00370F89">
        <w:rPr>
          <w:rFonts w:ascii="Arial" w:hAnsi="Arial" w:cs="Arial"/>
          <w:sz w:val="24"/>
          <w:szCs w:val="24"/>
        </w:rPr>
        <w:t xml:space="preserve"> – dichiara il Direttore Generale Vito Piazzolla</w:t>
      </w:r>
      <w:r w:rsidRPr="00370F89">
        <w:rPr>
          <w:rFonts w:ascii="Arial" w:hAnsi="Arial" w:cs="Arial"/>
          <w:i/>
          <w:sz w:val="24"/>
          <w:szCs w:val="24"/>
        </w:rPr>
        <w:t xml:space="preserve"> - abbiamo avviato la procedura di indagine interna sui fatti contestati. Offriamo, naturalmente, la massima disponibilità e collaborazione all’autorità giudiziaria</w:t>
      </w:r>
      <w:r w:rsidRPr="00370F89">
        <w:rPr>
          <w:rFonts w:ascii="Arial" w:hAnsi="Arial" w:cs="Arial"/>
          <w:sz w:val="24"/>
          <w:szCs w:val="24"/>
        </w:rPr>
        <w:t xml:space="preserve"> </w:t>
      </w:r>
      <w:r w:rsidRPr="00370F89">
        <w:rPr>
          <w:rStyle w:val="Enfasicorsivo"/>
          <w:rFonts w:ascii="Arial" w:hAnsi="Arial" w:cs="Arial"/>
          <w:sz w:val="24"/>
          <w:szCs w:val="24"/>
        </w:rPr>
        <w:t xml:space="preserve">al cui operato ci affidiamo con fiducia e rispetto. </w:t>
      </w:r>
      <w:r w:rsidR="00157022">
        <w:rPr>
          <w:rStyle w:val="Enfasicorsivo"/>
          <w:rFonts w:ascii="Arial" w:hAnsi="Arial" w:cs="Arial"/>
          <w:sz w:val="24"/>
          <w:szCs w:val="24"/>
        </w:rPr>
        <w:t>Notizie</w:t>
      </w:r>
      <w:r w:rsidRPr="00370F89">
        <w:rPr>
          <w:rStyle w:val="Enfasicorsivo"/>
          <w:rFonts w:ascii="Arial" w:hAnsi="Arial" w:cs="Arial"/>
          <w:sz w:val="24"/>
          <w:szCs w:val="24"/>
        </w:rPr>
        <w:t xml:space="preserve"> di tale genere danneggiano l'immagine della nostra Azienda che si avvale</w:t>
      </w:r>
      <w:r>
        <w:rPr>
          <w:rStyle w:val="Enfasicorsivo"/>
          <w:rFonts w:ascii="Arial" w:hAnsi="Arial" w:cs="Arial"/>
          <w:sz w:val="24"/>
          <w:szCs w:val="24"/>
        </w:rPr>
        <w:t xml:space="preserve"> del contributo</w:t>
      </w:r>
      <w:r w:rsidRPr="00370F89">
        <w:rPr>
          <w:rStyle w:val="Enfasicorsivo"/>
          <w:rFonts w:ascii="Arial" w:hAnsi="Arial" w:cs="Arial"/>
          <w:sz w:val="24"/>
          <w:szCs w:val="24"/>
        </w:rPr>
        <w:t xml:space="preserve"> di tanti dipendenti</w:t>
      </w:r>
      <w:r w:rsidR="00157022">
        <w:rPr>
          <w:rStyle w:val="Enfasicorsivo"/>
          <w:rFonts w:ascii="Arial" w:hAnsi="Arial" w:cs="Arial"/>
          <w:sz w:val="24"/>
          <w:szCs w:val="24"/>
        </w:rPr>
        <w:t xml:space="preserve"> onesti</w:t>
      </w:r>
      <w:r w:rsidRPr="00370F89">
        <w:rPr>
          <w:rStyle w:val="Enfasicorsivo"/>
          <w:rFonts w:ascii="Arial" w:hAnsi="Arial" w:cs="Arial"/>
          <w:sz w:val="24"/>
          <w:szCs w:val="24"/>
        </w:rPr>
        <w:t xml:space="preserve">, dediti a svolgere il loro compito con </w:t>
      </w:r>
      <w:r w:rsidR="00157022">
        <w:rPr>
          <w:rStyle w:val="Enfasicorsivo"/>
          <w:rFonts w:ascii="Arial" w:hAnsi="Arial" w:cs="Arial"/>
          <w:sz w:val="24"/>
          <w:szCs w:val="24"/>
        </w:rPr>
        <w:t>dedizione e</w:t>
      </w:r>
      <w:r w:rsidRPr="00370F89">
        <w:rPr>
          <w:rStyle w:val="Enfasicorsivo"/>
          <w:rFonts w:ascii="Arial" w:hAnsi="Arial" w:cs="Arial"/>
          <w:sz w:val="24"/>
          <w:szCs w:val="24"/>
        </w:rPr>
        <w:t xml:space="preserve"> impegno</w:t>
      </w:r>
      <w:r w:rsidRPr="00370F89">
        <w:rPr>
          <w:rStyle w:val="Enfasicorsivo"/>
          <w:rFonts w:ascii="Arial" w:hAnsi="Arial" w:cs="Arial"/>
          <w:i w:val="0"/>
          <w:color w:val="333333"/>
          <w:sz w:val="24"/>
          <w:szCs w:val="24"/>
        </w:rPr>
        <w:t xml:space="preserve">. </w:t>
      </w:r>
    </w:p>
    <w:p w:rsidR="00104DCD" w:rsidRPr="00370F89" w:rsidRDefault="00104DCD" w:rsidP="00104DCD">
      <w:pPr>
        <w:pStyle w:val="Paragrafoelenco"/>
        <w:spacing w:before="60" w:afterLines="60" w:after="144" w:line="240" w:lineRule="auto"/>
        <w:ind w:left="0"/>
        <w:jc w:val="both"/>
        <w:rPr>
          <w:rFonts w:ascii="Arial" w:hAnsi="Arial" w:cs="Arial"/>
          <w:sz w:val="24"/>
          <w:szCs w:val="24"/>
        </w:rPr>
      </w:pPr>
      <w:r w:rsidRPr="00370F89">
        <w:rPr>
          <w:rFonts w:ascii="Arial" w:hAnsi="Arial" w:cs="Arial"/>
          <w:i/>
          <w:sz w:val="24"/>
          <w:szCs w:val="24"/>
        </w:rPr>
        <w:t xml:space="preserve">Ci auguriamo che </w:t>
      </w:r>
      <w:r>
        <w:rPr>
          <w:rFonts w:ascii="Arial" w:hAnsi="Arial" w:cs="Arial"/>
          <w:i/>
          <w:sz w:val="24"/>
          <w:szCs w:val="24"/>
        </w:rPr>
        <w:t xml:space="preserve">l’indagine accerti la regolarità dell’operato dei due </w:t>
      </w:r>
      <w:r w:rsidR="00157022">
        <w:rPr>
          <w:rFonts w:ascii="Arial" w:hAnsi="Arial" w:cs="Arial"/>
          <w:i/>
          <w:sz w:val="24"/>
          <w:szCs w:val="24"/>
        </w:rPr>
        <w:t>medici</w:t>
      </w:r>
      <w:bookmarkStart w:id="0" w:name="_GoBack"/>
      <w:bookmarkEnd w:id="0"/>
      <w:r>
        <w:rPr>
          <w:rFonts w:ascii="Arial" w:hAnsi="Arial" w:cs="Arial"/>
          <w:i/>
          <w:sz w:val="24"/>
          <w:szCs w:val="24"/>
        </w:rPr>
        <w:t xml:space="preserve">. </w:t>
      </w:r>
      <w:r w:rsidRPr="00370F89">
        <w:rPr>
          <w:rFonts w:ascii="Arial" w:hAnsi="Arial" w:cs="Arial"/>
          <w:i/>
          <w:sz w:val="24"/>
          <w:szCs w:val="24"/>
        </w:rPr>
        <w:t>Qualora</w:t>
      </w:r>
      <w:r>
        <w:rPr>
          <w:rFonts w:ascii="Arial" w:hAnsi="Arial" w:cs="Arial"/>
          <w:i/>
          <w:sz w:val="24"/>
          <w:szCs w:val="24"/>
        </w:rPr>
        <w:t>,</w:t>
      </w:r>
      <w:r w:rsidRPr="00370F89">
        <w:rPr>
          <w:rFonts w:ascii="Arial" w:hAnsi="Arial" w:cs="Arial"/>
          <w:i/>
          <w:sz w:val="24"/>
          <w:szCs w:val="24"/>
        </w:rPr>
        <w:t xml:space="preserve"> </w:t>
      </w:r>
      <w:r>
        <w:rPr>
          <w:rFonts w:ascii="Arial" w:hAnsi="Arial" w:cs="Arial"/>
          <w:i/>
          <w:sz w:val="24"/>
          <w:szCs w:val="24"/>
        </w:rPr>
        <w:t xml:space="preserve">però, </w:t>
      </w:r>
      <w:r w:rsidRPr="00370F89">
        <w:rPr>
          <w:rFonts w:ascii="Arial" w:hAnsi="Arial" w:cs="Arial"/>
          <w:i/>
          <w:sz w:val="24"/>
          <w:szCs w:val="24"/>
        </w:rPr>
        <w:t>venissero accertate le responsabilità</w:t>
      </w:r>
      <w:r w:rsidRPr="00370F89">
        <w:rPr>
          <w:rFonts w:ascii="Arial" w:hAnsi="Arial" w:cs="Arial"/>
          <w:sz w:val="24"/>
          <w:szCs w:val="24"/>
        </w:rPr>
        <w:t xml:space="preserve"> – conclude Piazzolla –</w:t>
      </w:r>
      <w:r>
        <w:rPr>
          <w:rFonts w:ascii="Arial" w:hAnsi="Arial" w:cs="Arial"/>
          <w:sz w:val="24"/>
          <w:szCs w:val="24"/>
        </w:rPr>
        <w:t xml:space="preserve"> </w:t>
      </w:r>
      <w:r w:rsidRPr="00370F89">
        <w:rPr>
          <w:rFonts w:ascii="Arial" w:hAnsi="Arial" w:cs="Arial"/>
          <w:i/>
          <w:sz w:val="24"/>
          <w:szCs w:val="24"/>
        </w:rPr>
        <w:t>non esiteremo a prendere i dovuti provvedimenti</w:t>
      </w:r>
      <w:r>
        <w:rPr>
          <w:rFonts w:ascii="Arial" w:hAnsi="Arial" w:cs="Arial"/>
          <w:sz w:val="24"/>
          <w:szCs w:val="24"/>
        </w:rPr>
        <w:t xml:space="preserve">”. </w:t>
      </w:r>
    </w:p>
    <w:p w:rsidR="00104DCD" w:rsidRPr="00370F89" w:rsidRDefault="00104DCD" w:rsidP="00104DCD">
      <w:pPr>
        <w:autoSpaceDE w:val="0"/>
        <w:autoSpaceDN w:val="0"/>
        <w:adjustRightInd w:val="0"/>
        <w:spacing w:before="60" w:afterLines="60" w:after="144" w:line="240" w:lineRule="auto"/>
        <w:rPr>
          <w:rFonts w:ascii="Arial" w:hAnsi="Arial" w:cs="Arial"/>
          <w:sz w:val="24"/>
          <w:szCs w:val="24"/>
          <w:lang w:eastAsia="it-IT"/>
        </w:rPr>
      </w:pPr>
      <w:r w:rsidRPr="00370F89">
        <w:rPr>
          <w:rFonts w:ascii="Arial" w:hAnsi="Arial" w:cs="Arial"/>
          <w:sz w:val="24"/>
          <w:szCs w:val="24"/>
        </w:rPr>
        <w:t>Foggia</w:t>
      </w:r>
    </w:p>
    <w:p w:rsidR="00104DCD" w:rsidRPr="00370F89" w:rsidRDefault="00104DCD" w:rsidP="00104DCD">
      <w:pPr>
        <w:pStyle w:val="Paragrafoelenco"/>
        <w:spacing w:before="60" w:afterLines="60" w:after="144" w:line="240" w:lineRule="auto"/>
        <w:ind w:left="0"/>
        <w:rPr>
          <w:rFonts w:ascii="Arial" w:hAnsi="Arial" w:cs="Arial"/>
          <w:sz w:val="24"/>
          <w:szCs w:val="24"/>
        </w:rPr>
      </w:pPr>
      <w:r w:rsidRPr="00370F89">
        <w:rPr>
          <w:rFonts w:ascii="Arial" w:hAnsi="Arial" w:cs="Arial"/>
          <w:sz w:val="24"/>
          <w:szCs w:val="24"/>
        </w:rPr>
        <w:t>30/09/2016</w:t>
      </w:r>
    </w:p>
    <w:p w:rsidR="00575FA0" w:rsidRDefault="00157022"/>
    <w:sectPr w:rsidR="00575FA0" w:rsidSect="000B70F0">
      <w:headerReference w:type="default" r:id="rId4"/>
      <w:foot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dine721 BT">
    <w:altName w:val="Century"/>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CB" w:rsidRDefault="00157022" w:rsidP="00B54F7C">
    <w:pPr>
      <w:pStyle w:val="Pidipagina"/>
      <w:spacing w:after="0" w:line="240" w:lineRule="auto"/>
      <w:rPr>
        <w:i/>
      </w:rPr>
    </w:pPr>
    <w:r>
      <w:rPr>
        <w:i/>
      </w:rPr>
      <w:t>Dott.ssa Anna Russo</w:t>
    </w:r>
  </w:p>
  <w:p w:rsidR="00767DCB" w:rsidRDefault="00157022" w:rsidP="00B54F7C">
    <w:pPr>
      <w:pStyle w:val="Pidipagina"/>
      <w:spacing w:after="0" w:line="240" w:lineRule="auto"/>
      <w:rPr>
        <w:i/>
      </w:rPr>
    </w:pPr>
    <w:r>
      <w:rPr>
        <w:i/>
      </w:rPr>
      <w:t xml:space="preserve">Ufficio </w:t>
    </w:r>
    <w:r>
      <w:rPr>
        <w:i/>
      </w:rPr>
      <w:t>Stampa ASL Foggia</w:t>
    </w:r>
  </w:p>
  <w:p w:rsidR="00767DCB" w:rsidRPr="00B54F7C" w:rsidRDefault="00157022" w:rsidP="00B54F7C">
    <w:pPr>
      <w:pStyle w:val="Pidipagina"/>
      <w:spacing w:after="0" w:line="240" w:lineRule="auto"/>
      <w:rPr>
        <w:i/>
      </w:rPr>
    </w:pPr>
    <w:r>
      <w:rPr>
        <w:i/>
      </w:rPr>
      <w:t>0881.884616</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Borders>
        <w:bottom w:val="single" w:sz="12" w:space="0" w:color="000080"/>
      </w:tblBorders>
      <w:tblLayout w:type="fixed"/>
      <w:tblLook w:val="01E0" w:firstRow="1" w:lastRow="1" w:firstColumn="1" w:lastColumn="1" w:noHBand="0" w:noVBand="0"/>
    </w:tblPr>
    <w:tblGrid>
      <w:gridCol w:w="2410"/>
      <w:gridCol w:w="1276"/>
      <w:gridCol w:w="2794"/>
      <w:gridCol w:w="3240"/>
    </w:tblGrid>
    <w:tr w:rsidR="00767DCB">
      <w:trPr>
        <w:cantSplit/>
        <w:trHeight w:val="711"/>
      </w:trPr>
      <w:tc>
        <w:tcPr>
          <w:tcW w:w="2410" w:type="dxa"/>
        </w:tcPr>
        <w:p w:rsidR="00767DCB" w:rsidRDefault="00104DCD" w:rsidP="00767DCB">
          <w:pPr>
            <w:pStyle w:val="Intestazione"/>
            <w:tabs>
              <w:tab w:val="clear" w:pos="9638"/>
              <w:tab w:val="right" w:pos="8222"/>
            </w:tabs>
            <w:spacing w:before="40" w:after="40"/>
            <w:ind w:left="34"/>
            <w:jc w:val="center"/>
            <w:rPr>
              <w:rFonts w:ascii="Arial" w:hAnsi="Arial"/>
              <w:color w:val="993300"/>
              <w:sz w:val="4"/>
              <w:szCs w:val="4"/>
            </w:rPr>
          </w:pPr>
          <w:r w:rsidRPr="00954F1D">
            <w:rPr>
              <w:rFonts w:ascii="Arial" w:hAnsi="Arial" w:cs="Arial"/>
              <w:noProof/>
              <w:lang w:eastAsia="it-IT"/>
            </w:rPr>
            <w:drawing>
              <wp:inline distT="0" distB="0" distL="0" distR="0">
                <wp:extent cx="1244600" cy="3200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320040"/>
                        </a:xfrm>
                        <a:prstGeom prst="rect">
                          <a:avLst/>
                        </a:prstGeom>
                        <a:noFill/>
                        <a:ln>
                          <a:noFill/>
                        </a:ln>
                      </pic:spPr>
                    </pic:pic>
                  </a:graphicData>
                </a:graphic>
              </wp:inline>
            </w:drawing>
          </w:r>
        </w:p>
      </w:tc>
      <w:tc>
        <w:tcPr>
          <w:tcW w:w="1276" w:type="dxa"/>
          <w:vAlign w:val="center"/>
        </w:tcPr>
        <w:p w:rsidR="00767DCB" w:rsidRPr="003B733A" w:rsidRDefault="00157022" w:rsidP="00767DCB">
          <w:pPr>
            <w:pStyle w:val="Intestazione"/>
            <w:tabs>
              <w:tab w:val="clear" w:pos="9638"/>
              <w:tab w:val="left" w:pos="1418"/>
            </w:tabs>
            <w:spacing w:before="40" w:after="40"/>
            <w:rPr>
              <w:rFonts w:ascii="Arial Black" w:hAnsi="Arial Black" w:cs="Arial Black"/>
              <w:color w:val="008000"/>
              <w:sz w:val="16"/>
              <w:szCs w:val="16"/>
            </w:rPr>
          </w:pPr>
        </w:p>
      </w:tc>
      <w:tc>
        <w:tcPr>
          <w:tcW w:w="2794" w:type="dxa"/>
        </w:tcPr>
        <w:p w:rsidR="00767DCB" w:rsidRPr="00EF7B05" w:rsidRDefault="00104DCD" w:rsidP="00767DCB">
          <w:pPr>
            <w:pStyle w:val="Intestazione"/>
            <w:tabs>
              <w:tab w:val="clear" w:pos="9638"/>
              <w:tab w:val="left" w:pos="1418"/>
            </w:tabs>
            <w:spacing w:before="40" w:after="40"/>
            <w:rPr>
              <w:rFonts w:ascii="Arial" w:hAnsi="Arial" w:cs="Arial"/>
              <w:b/>
              <w:color w:val="333333"/>
              <w:sz w:val="8"/>
              <w:szCs w:val="8"/>
            </w:rPr>
          </w:pPr>
          <w:r>
            <w:rPr>
              <w:rFonts w:ascii="Arial" w:hAnsi="Arial" w:cs="Arial"/>
              <w:b/>
              <w:noProof/>
              <w:color w:val="333333"/>
              <w:sz w:val="16"/>
              <w:szCs w:val="16"/>
              <w:lang w:eastAsia="it-IT"/>
            </w:rPr>
            <w:drawing>
              <wp:inline distT="0" distB="0" distL="0" distR="0">
                <wp:extent cx="1275080" cy="690880"/>
                <wp:effectExtent l="0" t="0" r="0" b="0"/>
                <wp:docPr id="1" name="Immagine 1" descr="logo ASL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L scontorna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080" cy="690880"/>
                        </a:xfrm>
                        <a:prstGeom prst="rect">
                          <a:avLst/>
                        </a:prstGeom>
                        <a:noFill/>
                        <a:ln>
                          <a:noFill/>
                        </a:ln>
                      </pic:spPr>
                    </pic:pic>
                  </a:graphicData>
                </a:graphic>
              </wp:inline>
            </w:drawing>
          </w:r>
        </w:p>
        <w:p w:rsidR="00767DCB" w:rsidRPr="00EF7B05" w:rsidRDefault="00157022" w:rsidP="001D1314">
          <w:pPr>
            <w:pStyle w:val="Intestazione"/>
            <w:tabs>
              <w:tab w:val="clear" w:pos="9638"/>
              <w:tab w:val="left" w:pos="1418"/>
            </w:tabs>
            <w:spacing w:before="40" w:after="40"/>
            <w:jc w:val="center"/>
            <w:rPr>
              <w:rFonts w:ascii="Arial" w:hAnsi="Arial" w:cs="Arial"/>
              <w:b/>
              <w:color w:val="333333"/>
              <w:sz w:val="16"/>
              <w:szCs w:val="16"/>
            </w:rPr>
          </w:pPr>
        </w:p>
      </w:tc>
      <w:tc>
        <w:tcPr>
          <w:tcW w:w="3240" w:type="dxa"/>
        </w:tcPr>
        <w:p w:rsidR="00767DCB" w:rsidRDefault="00157022" w:rsidP="00B73412">
          <w:pPr>
            <w:pStyle w:val="Intestazione"/>
            <w:tabs>
              <w:tab w:val="clear" w:pos="9638"/>
              <w:tab w:val="left" w:pos="1418"/>
            </w:tabs>
            <w:spacing w:before="40" w:after="40"/>
            <w:rPr>
              <w:rFonts w:ascii="Arial" w:hAnsi="Arial" w:cs="Arial"/>
              <w:b/>
              <w:color w:val="333333"/>
              <w:sz w:val="16"/>
              <w:szCs w:val="16"/>
            </w:rPr>
          </w:pPr>
          <w:r w:rsidRPr="00B73412">
            <w:rPr>
              <w:rFonts w:ascii="Arial" w:hAnsi="Arial" w:cs="Arial"/>
              <w:b/>
              <w:color w:val="333333"/>
              <w:sz w:val="16"/>
              <w:szCs w:val="16"/>
            </w:rPr>
            <w:t>(ist</w:t>
          </w:r>
          <w:r w:rsidRPr="00B73412">
            <w:rPr>
              <w:rFonts w:ascii="Arial" w:hAnsi="Arial" w:cs="Arial"/>
              <w:b/>
              <w:color w:val="333333"/>
              <w:sz w:val="16"/>
              <w:szCs w:val="16"/>
            </w:rPr>
            <w:t>ituita con L.R. 28/12/2006 n.39)</w:t>
          </w:r>
        </w:p>
        <w:p w:rsidR="00767DCB" w:rsidRPr="00B73412" w:rsidRDefault="00157022" w:rsidP="00B73412">
          <w:pPr>
            <w:pStyle w:val="Intestazione"/>
            <w:tabs>
              <w:tab w:val="clear" w:pos="9638"/>
              <w:tab w:val="left" w:pos="1418"/>
            </w:tabs>
            <w:spacing w:before="40" w:after="40"/>
            <w:rPr>
              <w:rFonts w:ascii="Arial" w:hAnsi="Arial" w:cs="Arial"/>
              <w:b/>
              <w:color w:val="333333"/>
              <w:sz w:val="16"/>
              <w:szCs w:val="16"/>
            </w:rPr>
          </w:pPr>
          <w:r w:rsidRPr="00B73412">
            <w:rPr>
              <w:rFonts w:ascii="Arial" w:hAnsi="Arial" w:cs="Arial"/>
              <w:b/>
              <w:color w:val="333333"/>
              <w:sz w:val="16"/>
              <w:szCs w:val="16"/>
            </w:rPr>
            <w:t>C.F. e P. IVA 03499370710</w:t>
          </w:r>
        </w:p>
        <w:p w:rsidR="00767DCB" w:rsidRDefault="00157022" w:rsidP="00B73412">
          <w:pPr>
            <w:pStyle w:val="Intestazione"/>
            <w:spacing w:before="40" w:after="40"/>
            <w:ind w:left="-4156" w:right="-108" w:firstLine="4156"/>
            <w:rPr>
              <w:rFonts w:ascii="Aldine721 BT" w:hAnsi="Aldine721 BT"/>
              <w:b/>
              <w:bCs/>
              <w:color w:val="993300"/>
              <w:sz w:val="2"/>
              <w:szCs w:val="2"/>
            </w:rPr>
          </w:pPr>
        </w:p>
      </w:tc>
    </w:tr>
  </w:tbl>
  <w:p w:rsidR="00767DCB" w:rsidRDefault="0015702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CD"/>
    <w:rsid w:val="00104DCD"/>
    <w:rsid w:val="00157022"/>
    <w:rsid w:val="00A577CC"/>
    <w:rsid w:val="00B649FA"/>
    <w:rsid w:val="00F044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A6D7"/>
  <w15:chartTrackingRefBased/>
  <w15:docId w15:val="{9843F4A9-11D1-4DDF-8A5F-A1613B27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4DC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4DCD"/>
    <w:pPr>
      <w:ind w:left="720"/>
      <w:contextualSpacing/>
    </w:pPr>
    <w:rPr>
      <w:rFonts w:eastAsia="Times New Roman"/>
      <w:lang w:eastAsia="it-IT"/>
    </w:rPr>
  </w:style>
  <w:style w:type="paragraph" w:styleId="Intestazione">
    <w:name w:val="header"/>
    <w:basedOn w:val="Normale"/>
    <w:link w:val="IntestazioneCarattere"/>
    <w:uiPriority w:val="99"/>
    <w:unhideWhenUsed/>
    <w:rsid w:val="00104DCD"/>
    <w:pPr>
      <w:tabs>
        <w:tab w:val="center" w:pos="4819"/>
        <w:tab w:val="right" w:pos="9638"/>
      </w:tabs>
    </w:pPr>
  </w:style>
  <w:style w:type="character" w:customStyle="1" w:styleId="IntestazioneCarattere">
    <w:name w:val="Intestazione Carattere"/>
    <w:basedOn w:val="Carpredefinitoparagrafo"/>
    <w:link w:val="Intestazione"/>
    <w:uiPriority w:val="99"/>
    <w:rsid w:val="00104DCD"/>
    <w:rPr>
      <w:rFonts w:ascii="Calibri" w:eastAsia="Calibri" w:hAnsi="Calibri" w:cs="Times New Roman"/>
    </w:rPr>
  </w:style>
  <w:style w:type="paragraph" w:styleId="Pidipagina">
    <w:name w:val="footer"/>
    <w:basedOn w:val="Normale"/>
    <w:link w:val="PidipaginaCarattere"/>
    <w:uiPriority w:val="99"/>
    <w:unhideWhenUsed/>
    <w:rsid w:val="00104DCD"/>
    <w:pPr>
      <w:tabs>
        <w:tab w:val="center" w:pos="4819"/>
        <w:tab w:val="right" w:pos="9638"/>
      </w:tabs>
    </w:pPr>
  </w:style>
  <w:style w:type="character" w:customStyle="1" w:styleId="PidipaginaCarattere">
    <w:name w:val="Piè di pagina Carattere"/>
    <w:basedOn w:val="Carpredefinitoparagrafo"/>
    <w:link w:val="Pidipagina"/>
    <w:uiPriority w:val="99"/>
    <w:rsid w:val="00104DCD"/>
    <w:rPr>
      <w:rFonts w:ascii="Calibri" w:eastAsia="Calibri" w:hAnsi="Calibri" w:cs="Times New Roman"/>
    </w:rPr>
  </w:style>
  <w:style w:type="character" w:styleId="Enfasicorsivo">
    <w:name w:val="Emphasis"/>
    <w:uiPriority w:val="20"/>
    <w:qFormat/>
    <w:rsid w:val="00104DCD"/>
    <w:rPr>
      <w:i/>
      <w:iCs/>
    </w:rPr>
  </w:style>
  <w:style w:type="paragraph" w:styleId="Testofumetto">
    <w:name w:val="Balloon Text"/>
    <w:basedOn w:val="Normale"/>
    <w:link w:val="TestofumettoCarattere"/>
    <w:uiPriority w:val="99"/>
    <w:semiHidden/>
    <w:unhideWhenUsed/>
    <w:rsid w:val="001570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70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978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2016-09-30T13:11:00Z</cp:lastPrinted>
  <dcterms:created xsi:type="dcterms:W3CDTF">2016-09-30T12:57:00Z</dcterms:created>
  <dcterms:modified xsi:type="dcterms:W3CDTF">2016-09-30T13:51:00Z</dcterms:modified>
</cp:coreProperties>
</file>