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AC14" w14:textId="4DE2EBBD" w:rsidR="000914AD" w:rsidRPr="000914AD" w:rsidRDefault="000914AD" w:rsidP="000914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7E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C7E0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7CD01F07" w14:textId="33B391FC" w:rsidR="000914AD" w:rsidRPr="000914AD" w:rsidRDefault="000914AD" w:rsidP="000914AD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32"/>
          <w:szCs w:val="32"/>
        </w:rPr>
      </w:pPr>
      <w:r w:rsidRPr="000914AD">
        <w:rPr>
          <w:rFonts w:ascii="Helvetica" w:hAnsi="Helvetica" w:cs="Helvetica"/>
          <w:color w:val="1C1E21"/>
          <w:sz w:val="32"/>
          <w:szCs w:val="32"/>
        </w:rPr>
        <w:t>Consultori Familiari di Bari: servizio di ascolto e consulenza psicologica telefonica</w:t>
      </w:r>
    </w:p>
    <w:p w14:paraId="0AF43EC7" w14:textId="77777777" w:rsidR="000914AD" w:rsidRPr="000914AD" w:rsidRDefault="000914AD" w:rsidP="000914AD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36"/>
          <w:szCs w:val="36"/>
        </w:rPr>
      </w:pPr>
    </w:p>
    <w:p w14:paraId="74C8EE8C" w14:textId="77777777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 w:line="276" w:lineRule="auto"/>
        <w:rPr>
          <w:rStyle w:val="textexposedshow"/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Helvetica" w:hAnsi="Helvetica" w:cs="Helvetica"/>
          <w:color w:val="1C1E21"/>
          <w:sz w:val="28"/>
          <w:szCs w:val="28"/>
        </w:rPr>
        <w:t>Dal 6 aprile 2020 sarà attivo un servizio di ascolto e consulenza telefonica con gli psicologi dei consultori di Bari.</w:t>
      </w:r>
      <w:r w:rsidRPr="000914AD">
        <w:rPr>
          <w:rFonts w:ascii="Helvetica" w:hAnsi="Helvetica" w:cs="Helvetica"/>
          <w:color w:val="1C1E21"/>
          <w:sz w:val="28"/>
          <w:szCs w:val="28"/>
        </w:rPr>
        <w:br/>
        <w:t>Il Servizio è rivolto a sostenere le donne in gravidanza o nel dopo nascita, le famiglie, gli adolescenti e tutti coloro che in questo periodo di emergenza si trovano ad affrontare il disagio dell'isolamento, l'ansia e lo stress legato ai cambiamenti delle consuete modalità</w:t>
      </w:r>
      <w:r w:rsidRPr="000914AD">
        <w:rPr>
          <w:rStyle w:val="textexposedshow"/>
          <w:rFonts w:ascii="inherit" w:hAnsi="inherit" w:cs="Helvetica"/>
          <w:color w:val="1C1E21"/>
          <w:sz w:val="28"/>
          <w:szCs w:val="28"/>
        </w:rPr>
        <w:t> di vita e di relazioni e le limitazioni conseguenti.</w:t>
      </w:r>
    </w:p>
    <w:p w14:paraId="574342C8" w14:textId="177570EC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 w:line="276" w:lineRule="auto"/>
        <w:rPr>
          <w:rStyle w:val="textexposedshow"/>
          <w:rFonts w:ascii="inherit" w:hAnsi="inherit" w:cs="Helvetica"/>
          <w:b/>
          <w:bCs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36"/>
          <w:szCs w:val="36"/>
        </w:rPr>
        <w:br/>
      </w:r>
      <w:r w:rsidRPr="000914AD">
        <w:rPr>
          <w:rStyle w:val="textexposedshow"/>
          <w:rFonts w:ascii="inherit" w:hAnsi="inherit" w:cs="Helvetica"/>
          <w:b/>
          <w:bCs/>
          <w:color w:val="1C1E21"/>
          <w:sz w:val="28"/>
          <w:szCs w:val="28"/>
        </w:rPr>
        <w:t>I colloqui possono essere richiesti telefonando ai seguenti numeri telefonici dal lunedì al venerdì dalle ore 9.30 alle ore 13.00:</w:t>
      </w:r>
    </w:p>
    <w:p w14:paraId="0F79CDBA" w14:textId="77777777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 w:line="276" w:lineRule="auto"/>
        <w:rPr>
          <w:rFonts w:ascii="Helvetica" w:hAnsi="Helvetica" w:cs="Helvetica"/>
          <w:color w:val="1C1E21"/>
          <w:sz w:val="28"/>
          <w:szCs w:val="28"/>
        </w:rPr>
      </w:pPr>
    </w:p>
    <w:p w14:paraId="19D9DB3C" w14:textId="77777777" w:rsidR="000914AD" w:rsidRPr="000914AD" w:rsidRDefault="000914AD" w:rsidP="000914AD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28"/>
          <w:szCs w:val="28"/>
        </w:rPr>
        <w:t xml:space="preserve">- 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S.Spirito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>/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S.Paolo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 xml:space="preserve"> tel. 080 5843009</w:t>
      </w:r>
    </w:p>
    <w:p w14:paraId="1F5C4A40" w14:textId="77777777" w:rsidR="000914AD" w:rsidRPr="000914AD" w:rsidRDefault="000914AD" w:rsidP="000914AD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28"/>
          <w:szCs w:val="28"/>
        </w:rPr>
        <w:br/>
        <w:t xml:space="preserve">- 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Murat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 xml:space="preserve">/Picone - 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Poggiofranco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>/Libertà tel. 080 5844356</w:t>
      </w:r>
    </w:p>
    <w:p w14:paraId="4A65DA95" w14:textId="0A454B09" w:rsidR="000914AD" w:rsidRPr="000914AD" w:rsidRDefault="000914AD" w:rsidP="000914AD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28"/>
          <w:szCs w:val="28"/>
        </w:rPr>
        <w:br/>
        <w:t>- Japigia/Carrassi -</w:t>
      </w:r>
      <w:proofErr w:type="spellStart"/>
      <w:proofErr w:type="gramStart"/>
      <w:r w:rsidRPr="000914AD">
        <w:rPr>
          <w:rFonts w:ascii="inherit" w:hAnsi="inherit" w:cs="Helvetica"/>
          <w:color w:val="1C1E21"/>
          <w:sz w:val="28"/>
          <w:szCs w:val="28"/>
        </w:rPr>
        <w:t>S.Pasquale</w:t>
      </w:r>
      <w:proofErr w:type="spellEnd"/>
      <w:proofErr w:type="gramEnd"/>
      <w:r w:rsidRPr="000914AD">
        <w:rPr>
          <w:rFonts w:ascii="inherit" w:hAnsi="inherit" w:cs="Helvetica"/>
          <w:color w:val="1C1E21"/>
          <w:sz w:val="28"/>
          <w:szCs w:val="28"/>
        </w:rPr>
        <w:t>/Carbonara tel. 080 5842755</w:t>
      </w:r>
    </w:p>
    <w:p w14:paraId="1D07A75F" w14:textId="77777777" w:rsidR="000914AD" w:rsidRPr="000914AD" w:rsidRDefault="000914AD" w:rsidP="000914AD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14:paraId="407F5D7F" w14:textId="1228C186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bCs/>
          <w:color w:val="1C1E21"/>
          <w:sz w:val="28"/>
          <w:szCs w:val="28"/>
        </w:rPr>
      </w:pPr>
      <w:r w:rsidRPr="000914AD">
        <w:rPr>
          <w:rFonts w:ascii="inherit" w:hAnsi="inherit" w:cs="Helvetica"/>
          <w:b/>
          <w:bCs/>
          <w:color w:val="1C1E21"/>
          <w:sz w:val="28"/>
          <w:szCs w:val="28"/>
        </w:rPr>
        <w:t>Oppure chiedendo un contatto attraverso le seguenti e-mail:</w:t>
      </w:r>
    </w:p>
    <w:p w14:paraId="4094EB86" w14:textId="77777777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14:paraId="562429FC" w14:textId="3C0EE215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28"/>
          <w:szCs w:val="28"/>
        </w:rPr>
        <w:t xml:space="preserve">- 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S.Spirito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>/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S.Paolo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 xml:space="preserve">: </w:t>
      </w:r>
      <w:hyperlink r:id="rId6" w:history="1">
        <w:r w:rsidRPr="000914AD">
          <w:rPr>
            <w:rStyle w:val="Collegamentoipertestuale"/>
            <w:rFonts w:ascii="inherit" w:hAnsi="inherit" w:cs="Helvetica"/>
            <w:sz w:val="28"/>
            <w:szCs w:val="28"/>
          </w:rPr>
          <w:t>consultorio.barisantospirito@asl.bari.it</w:t>
        </w:r>
      </w:hyperlink>
    </w:p>
    <w:p w14:paraId="098B861E" w14:textId="322485F2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28"/>
          <w:szCs w:val="28"/>
        </w:rPr>
        <w:br/>
        <w:t xml:space="preserve">- 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Murat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 xml:space="preserve">/Picone - 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Poggiofranco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 xml:space="preserve">/Libertà: </w:t>
      </w:r>
      <w:hyperlink r:id="rId7" w:history="1">
        <w:r w:rsidR="00195B27" w:rsidRPr="002029D8">
          <w:rPr>
            <w:rStyle w:val="Collegamentoipertestuale"/>
            <w:rFonts w:ascii="inherit" w:hAnsi="inherit" w:cs="Helvetica"/>
            <w:sz w:val="28"/>
            <w:szCs w:val="28"/>
          </w:rPr>
          <w:t>consultorio.barimurat@asl.bari.it</w:t>
        </w:r>
      </w:hyperlink>
    </w:p>
    <w:p w14:paraId="00431EB4" w14:textId="7B0B4EA1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0914AD">
        <w:rPr>
          <w:rFonts w:ascii="inherit" w:hAnsi="inherit" w:cs="Helvetica"/>
          <w:color w:val="1C1E21"/>
          <w:sz w:val="28"/>
          <w:szCs w:val="28"/>
        </w:rPr>
        <w:br/>
        <w:t>- Japigia/</w:t>
      </w:r>
      <w:proofErr w:type="spellStart"/>
      <w:r w:rsidRPr="000914AD">
        <w:rPr>
          <w:rFonts w:ascii="inherit" w:hAnsi="inherit" w:cs="Helvetica"/>
          <w:color w:val="1C1E21"/>
          <w:sz w:val="28"/>
          <w:szCs w:val="28"/>
        </w:rPr>
        <w:t>Carrassi-S.Pasquale</w:t>
      </w:r>
      <w:proofErr w:type="spellEnd"/>
      <w:r w:rsidRPr="000914AD">
        <w:rPr>
          <w:rFonts w:ascii="inherit" w:hAnsi="inherit" w:cs="Helvetica"/>
          <w:color w:val="1C1E21"/>
          <w:sz w:val="28"/>
          <w:szCs w:val="28"/>
        </w:rPr>
        <w:t>/</w:t>
      </w:r>
      <w:proofErr w:type="gramStart"/>
      <w:r w:rsidRPr="000914AD">
        <w:rPr>
          <w:rFonts w:ascii="inherit" w:hAnsi="inherit" w:cs="Helvetica"/>
          <w:color w:val="1C1E21"/>
          <w:sz w:val="28"/>
          <w:szCs w:val="28"/>
        </w:rPr>
        <w:t xml:space="preserve">Carbonara:   </w:t>
      </w:r>
      <w:proofErr w:type="gramEnd"/>
      <w:hyperlink r:id="rId8" w:history="1">
        <w:r w:rsidRPr="000914AD">
          <w:rPr>
            <w:rStyle w:val="Collegamentoipertestuale"/>
            <w:rFonts w:ascii="inherit" w:hAnsi="inherit" w:cs="Helvetica"/>
            <w:sz w:val="28"/>
            <w:szCs w:val="28"/>
          </w:rPr>
          <w:t>consultorio.barijapigia@asl.bari.it</w:t>
        </w:r>
      </w:hyperlink>
    </w:p>
    <w:p w14:paraId="70690270" w14:textId="078F7B07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</w:p>
    <w:p w14:paraId="266F643B" w14:textId="1A64F71D" w:rsid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36"/>
          <w:szCs w:val="36"/>
        </w:rPr>
      </w:pPr>
    </w:p>
    <w:p w14:paraId="2E68D88C" w14:textId="77777777" w:rsidR="000914AD" w:rsidRPr="000914AD" w:rsidRDefault="000914AD" w:rsidP="000914AD">
      <w:pPr>
        <w:pStyle w:val="Normale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36"/>
          <w:szCs w:val="36"/>
        </w:rPr>
      </w:pPr>
    </w:p>
    <w:p w14:paraId="3B81A0A0" w14:textId="77777777" w:rsidR="00C21AF1" w:rsidRPr="000914AD" w:rsidRDefault="00C21AF1">
      <w:pPr>
        <w:rPr>
          <w:sz w:val="36"/>
          <w:szCs w:val="36"/>
        </w:rPr>
      </w:pPr>
    </w:p>
    <w:sectPr w:rsidR="00C21AF1" w:rsidRPr="0009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1666" w14:textId="77777777" w:rsidR="008F021F" w:rsidRDefault="008F021F" w:rsidP="000914AD">
      <w:pPr>
        <w:spacing w:after="0" w:line="240" w:lineRule="auto"/>
      </w:pPr>
      <w:r>
        <w:separator/>
      </w:r>
    </w:p>
  </w:endnote>
  <w:endnote w:type="continuationSeparator" w:id="0">
    <w:p w14:paraId="6D05AD05" w14:textId="77777777" w:rsidR="008F021F" w:rsidRDefault="008F021F" w:rsidP="000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45AB" w14:textId="77777777" w:rsidR="00195B27" w:rsidRDefault="00195B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4B3C" w14:textId="77777777" w:rsidR="00195B27" w:rsidRDefault="00195B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A6ED" w14:textId="77777777" w:rsidR="00195B27" w:rsidRDefault="00195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4BBE" w14:textId="77777777" w:rsidR="008F021F" w:rsidRDefault="008F021F" w:rsidP="000914AD">
      <w:pPr>
        <w:spacing w:after="0" w:line="240" w:lineRule="auto"/>
      </w:pPr>
      <w:r>
        <w:separator/>
      </w:r>
    </w:p>
  </w:footnote>
  <w:footnote w:type="continuationSeparator" w:id="0">
    <w:p w14:paraId="3D407CE5" w14:textId="77777777" w:rsidR="008F021F" w:rsidRDefault="008F021F" w:rsidP="000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78B3" w14:textId="77777777" w:rsidR="00195B27" w:rsidRDefault="00195B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8FBA" w14:textId="684FE751" w:rsidR="000914AD" w:rsidRPr="007C7E00" w:rsidRDefault="000914AD" w:rsidP="000914AD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</w:t>
    </w:r>
    <w:r w:rsidR="00AB17A4">
      <w:rPr>
        <w:noProof/>
      </w:rPr>
      <w:drawing>
        <wp:inline distT="0" distB="0" distL="0" distR="0" wp14:anchorId="12C5AA76" wp14:editId="4F4CD934">
          <wp:extent cx="572135" cy="3635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17" cy="3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            </w:t>
    </w:r>
    <w:r w:rsidR="00AB17A4">
      <w:rPr>
        <w:rFonts w:ascii="Times New Roman" w:hAnsi="Times New Roman" w:cs="Times New Roman"/>
        <w:b/>
        <w:sz w:val="32"/>
        <w:szCs w:val="32"/>
      </w:rPr>
      <w:t xml:space="preserve">  </w:t>
    </w:r>
    <w:bookmarkStart w:id="0" w:name="_GoBack"/>
    <w:bookmarkEnd w:id="0"/>
    <w:r>
      <w:rPr>
        <w:rFonts w:ascii="Times New Roman" w:hAnsi="Times New Roman" w:cs="Times New Roman"/>
        <w:b/>
        <w:sz w:val="32"/>
        <w:szCs w:val="32"/>
      </w:rPr>
      <w:t xml:space="preserve">  </w:t>
    </w:r>
    <w:r w:rsidRPr="007C7E00">
      <w:rPr>
        <w:rFonts w:ascii="Times New Roman" w:hAnsi="Times New Roman" w:cs="Times New Roman"/>
        <w:b/>
        <w:sz w:val="32"/>
        <w:szCs w:val="32"/>
      </w:rPr>
      <w:t>Regione Puglia</w:t>
    </w:r>
  </w:p>
  <w:p w14:paraId="7718A391" w14:textId="77777777" w:rsidR="000914AD" w:rsidRDefault="000914AD" w:rsidP="000914A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7C7E00">
      <w:rPr>
        <w:rFonts w:ascii="Times New Roman" w:hAnsi="Times New Roman" w:cs="Times New Roman"/>
        <w:b/>
        <w:sz w:val="32"/>
        <w:szCs w:val="32"/>
      </w:rPr>
      <w:t>Azienda Sanitaria Locale Bari</w:t>
    </w:r>
  </w:p>
  <w:p w14:paraId="0747D915" w14:textId="77777777" w:rsidR="000914AD" w:rsidRPr="007C7E00" w:rsidRDefault="000914AD" w:rsidP="000914A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Distretto Socio - Sanitario di Bari</w:t>
    </w:r>
  </w:p>
  <w:p w14:paraId="4EE8EB3C" w14:textId="77777777" w:rsidR="000914AD" w:rsidRDefault="000914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2728" w14:textId="77777777" w:rsidR="00195B27" w:rsidRDefault="00195B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8B"/>
    <w:rsid w:val="000914AD"/>
    <w:rsid w:val="00195B27"/>
    <w:rsid w:val="008F021F"/>
    <w:rsid w:val="00AB17A4"/>
    <w:rsid w:val="00BA3DF5"/>
    <w:rsid w:val="00C21AF1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C011"/>
  <w15:chartTrackingRefBased/>
  <w15:docId w15:val="{1F053E39-5E5E-4A95-8C56-038EDBAD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0914AD"/>
  </w:style>
  <w:style w:type="character" w:styleId="Collegamentoipertestuale">
    <w:name w:val="Hyperlink"/>
    <w:basedOn w:val="Carpredefinitoparagrafo"/>
    <w:uiPriority w:val="99"/>
    <w:unhideWhenUsed/>
    <w:rsid w:val="000914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4A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1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AD"/>
  </w:style>
  <w:style w:type="paragraph" w:styleId="Pidipagina">
    <w:name w:val="footer"/>
    <w:basedOn w:val="Normale"/>
    <w:link w:val="PidipaginaCarattere"/>
    <w:uiPriority w:val="99"/>
    <w:unhideWhenUsed/>
    <w:rsid w:val="00091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orio.barijapigia@asl.bari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nsultorio.barimurat@asl.bari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sultorio.barisantospirito@asl.bar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Cherubina Garzone</dc:creator>
  <cp:keywords/>
  <dc:description/>
  <cp:lastModifiedBy>Cherubina Garzone</cp:lastModifiedBy>
  <cp:revision>5</cp:revision>
  <dcterms:created xsi:type="dcterms:W3CDTF">2020-04-06T09:22:00Z</dcterms:created>
  <dcterms:modified xsi:type="dcterms:W3CDTF">2020-04-06T09:25:00Z</dcterms:modified>
</cp:coreProperties>
</file>