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B1" w:rsidRDefault="00A31EB1" w:rsidP="00A31EB1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638175"/>
            <wp:effectExtent l="0" t="0" r="9525" b="9525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AE4185" w:rsidRDefault="00901D27" w:rsidP="00901D27">
      <w:pPr>
        <w:spacing w:before="100" w:beforeAutospacing="1" w:after="100" w:afterAutospacing="1" w:line="276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Si comunica che, l’Ufficio Relazioni con il Pubblico della Asl Bari e le sedi territoriali di Molfetta, </w:t>
      </w:r>
      <w:proofErr w:type="spellStart"/>
      <w:r>
        <w:rPr>
          <w:rFonts w:ascii="Calibri" w:hAnsi="Calibri" w:cs="Calibri"/>
          <w:bCs/>
          <w:sz w:val="28"/>
          <w:szCs w:val="28"/>
        </w:rPr>
        <w:t>Triggiano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e Altamura,  resteranno</w:t>
      </w:r>
      <w:r w:rsidR="002B2A8E">
        <w:rPr>
          <w:rFonts w:ascii="Calibri" w:hAnsi="Calibri" w:cs="Calibri"/>
          <w:bCs/>
          <w:sz w:val="28"/>
          <w:szCs w:val="28"/>
        </w:rPr>
        <w:t xml:space="preserve"> chiuse</w:t>
      </w:r>
      <w:r w:rsidR="00AE4185" w:rsidRPr="00A31EB1">
        <w:rPr>
          <w:rFonts w:ascii="Calibri" w:hAnsi="Calibri" w:cs="Calibri"/>
          <w:bCs/>
          <w:sz w:val="28"/>
          <w:szCs w:val="28"/>
        </w:rPr>
        <w:t xml:space="preserve"> </w:t>
      </w:r>
      <w:r w:rsidR="00A31EB1" w:rsidRPr="00A31EB1">
        <w:rPr>
          <w:rFonts w:ascii="Calibri" w:hAnsi="Calibri" w:cs="Calibri"/>
          <w:bCs/>
          <w:sz w:val="28"/>
          <w:szCs w:val="28"/>
        </w:rPr>
        <w:t xml:space="preserve">al pubblico nelle ore pomeridiane di </w:t>
      </w:r>
      <w:r w:rsidR="00AE4185" w:rsidRPr="00A31EB1">
        <w:rPr>
          <w:rFonts w:ascii="Calibri" w:hAnsi="Calibri" w:cs="Calibri"/>
          <w:bCs/>
          <w:sz w:val="28"/>
          <w:szCs w:val="28"/>
        </w:rPr>
        <w:t xml:space="preserve">martedì </w:t>
      </w:r>
      <w:r w:rsidR="00A31EB1">
        <w:rPr>
          <w:rFonts w:ascii="Calibri" w:hAnsi="Calibri" w:cs="Calibri"/>
          <w:bCs/>
          <w:sz w:val="28"/>
          <w:szCs w:val="28"/>
        </w:rPr>
        <w:t xml:space="preserve">24 </w:t>
      </w:r>
      <w:r>
        <w:rPr>
          <w:rFonts w:ascii="Calibri" w:hAnsi="Calibri" w:cs="Calibri"/>
          <w:bCs/>
          <w:sz w:val="28"/>
          <w:szCs w:val="28"/>
        </w:rPr>
        <w:t xml:space="preserve">dicembre </w:t>
      </w:r>
      <w:r w:rsidR="00A31EB1">
        <w:rPr>
          <w:rFonts w:ascii="Calibri" w:hAnsi="Calibri" w:cs="Calibri"/>
          <w:bCs/>
          <w:sz w:val="28"/>
          <w:szCs w:val="28"/>
        </w:rPr>
        <w:t>e </w:t>
      </w:r>
      <w:r w:rsidR="00AE4185" w:rsidRPr="00A31EB1">
        <w:rPr>
          <w:rFonts w:ascii="Calibri" w:hAnsi="Calibri" w:cs="Calibri"/>
          <w:bCs/>
          <w:sz w:val="28"/>
          <w:szCs w:val="28"/>
        </w:rPr>
        <w:t>martedì 31 dicembre</w:t>
      </w:r>
      <w:bookmarkStart w:id="0" w:name="_GoBack"/>
      <w:bookmarkEnd w:id="0"/>
      <w:r>
        <w:rPr>
          <w:rFonts w:ascii="Calibri" w:hAnsi="Calibri" w:cs="Calibri"/>
          <w:bCs/>
          <w:sz w:val="28"/>
          <w:szCs w:val="28"/>
        </w:rPr>
        <w:t xml:space="preserve"> e anticiperanno le aperture pomeridiane  lunedì 23 dicembre e lunedì 30 dicembre.</w:t>
      </w:r>
    </w:p>
    <w:p w:rsidR="00901D27" w:rsidRDefault="00901D27" w:rsidP="00A31EB1">
      <w:pPr>
        <w:rPr>
          <w:sz w:val="28"/>
          <w:szCs w:val="28"/>
        </w:rPr>
      </w:pPr>
    </w:p>
    <w:p w:rsidR="00901D27" w:rsidRDefault="00901D27" w:rsidP="00A31EB1">
      <w:pPr>
        <w:rPr>
          <w:sz w:val="28"/>
          <w:szCs w:val="28"/>
        </w:rPr>
      </w:pPr>
    </w:p>
    <w:p w:rsidR="00A31EB1" w:rsidRPr="00A31EB1" w:rsidRDefault="00A31EB1" w:rsidP="00A31EB1">
      <w:pPr>
        <w:rPr>
          <w:sz w:val="28"/>
          <w:szCs w:val="28"/>
        </w:rPr>
      </w:pPr>
      <w:r w:rsidRPr="00A31EB1">
        <w:rPr>
          <w:sz w:val="28"/>
          <w:szCs w:val="28"/>
        </w:rPr>
        <w:t>dr.ssa</w:t>
      </w:r>
      <w:r w:rsidR="00901D27">
        <w:rPr>
          <w:sz w:val="28"/>
          <w:szCs w:val="28"/>
        </w:rPr>
        <w:t xml:space="preserve"> </w:t>
      </w:r>
      <w:r w:rsidRPr="00A31EB1">
        <w:rPr>
          <w:sz w:val="28"/>
          <w:szCs w:val="28"/>
        </w:rPr>
        <w:t xml:space="preserve"> </w:t>
      </w:r>
      <w:r w:rsidR="00901D27">
        <w:rPr>
          <w:sz w:val="28"/>
          <w:szCs w:val="28"/>
        </w:rPr>
        <w:t>Stella Armando</w:t>
      </w:r>
    </w:p>
    <w:p w:rsidR="00A31EB1" w:rsidRPr="00A31EB1" w:rsidRDefault="00A31EB1" w:rsidP="00A31EB1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B530FE" w:rsidRDefault="00B530FE"/>
    <w:sectPr w:rsidR="00B530FE" w:rsidSect="00417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40103"/>
    <w:multiLevelType w:val="multilevel"/>
    <w:tmpl w:val="1DA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332E"/>
    <w:rsid w:val="0002332E"/>
    <w:rsid w:val="00085FA5"/>
    <w:rsid w:val="002B2A8E"/>
    <w:rsid w:val="00417667"/>
    <w:rsid w:val="005F60DB"/>
    <w:rsid w:val="0077620C"/>
    <w:rsid w:val="0080492B"/>
    <w:rsid w:val="00901D27"/>
    <w:rsid w:val="00A31EB1"/>
    <w:rsid w:val="00AE4185"/>
    <w:rsid w:val="00B5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alta3209160</cp:lastModifiedBy>
  <cp:revision>2</cp:revision>
  <dcterms:created xsi:type="dcterms:W3CDTF">2019-12-09T09:48:00Z</dcterms:created>
  <dcterms:modified xsi:type="dcterms:W3CDTF">2019-12-09T09:48:00Z</dcterms:modified>
</cp:coreProperties>
</file>