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46" w:rsidRDefault="00904D46" w:rsidP="00904D46">
      <w:pPr>
        <w:jc w:val="center"/>
        <w:rPr>
          <w:rFonts w:ascii="Arial" w:hAnsi="Arial" w:cs="Arial"/>
          <w:sz w:val="28"/>
        </w:rPr>
      </w:pPr>
      <w:r>
        <w:rPr>
          <w:rFonts w:ascii="Arial" w:hAnsi="Arial" w:cs="Arial"/>
          <w:noProof/>
          <w:sz w:val="28"/>
          <w:lang w:eastAsia="it-IT"/>
        </w:rPr>
        <w:drawing>
          <wp:inline distT="0" distB="0" distL="0" distR="0" wp14:anchorId="16C1772C" wp14:editId="1705996B">
            <wp:extent cx="2567412" cy="790575"/>
            <wp:effectExtent l="0" t="0" r="0" b="0"/>
            <wp:docPr id="1" name="Immagine 1" descr="G:\logo_sp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_spine.gif"/>
                    <pic:cNvPicPr>
                      <a:picLocks noChangeAspect="1" noChangeArrowheads="1"/>
                    </pic:cNvPicPr>
                  </pic:nvPicPr>
                  <pic:blipFill rotWithShape="1">
                    <a:blip r:embed="rId7"/>
                    <a:srcRect t="29060"/>
                    <a:stretch/>
                  </pic:blipFill>
                  <pic:spPr bwMode="auto">
                    <a:xfrm>
                      <a:off x="0" y="0"/>
                      <a:ext cx="2568711" cy="790975"/>
                    </a:xfrm>
                    <a:prstGeom prst="rect">
                      <a:avLst/>
                    </a:prstGeom>
                    <a:noFill/>
                    <a:ln>
                      <a:noFill/>
                    </a:ln>
                    <a:extLst>
                      <a:ext uri="{53640926-AAD7-44D8-BBD7-CCE9431645EC}">
                        <a14:shadowObscured xmlns:a14="http://schemas.microsoft.com/office/drawing/2010/main"/>
                      </a:ext>
                    </a:extLst>
                  </pic:spPr>
                </pic:pic>
              </a:graphicData>
            </a:graphic>
          </wp:inline>
        </w:drawing>
      </w:r>
    </w:p>
    <w:p w:rsidR="00904D46" w:rsidRPr="003F4654" w:rsidRDefault="00904D46" w:rsidP="00904D46">
      <w:pPr>
        <w:ind w:left="-284" w:right="-370"/>
        <w:jc w:val="center"/>
        <w:rPr>
          <w:rFonts w:ascii="Arial" w:hAnsi="Arial" w:cs="Aharoni"/>
          <w:sz w:val="28"/>
        </w:rPr>
      </w:pPr>
      <w:r w:rsidRPr="003F4654">
        <w:rPr>
          <w:rFonts w:ascii="Arial" w:hAnsi="Arial" w:cs="Aharoni"/>
          <w:sz w:val="28"/>
        </w:rPr>
        <w:t>La patologia traumatica e degenerativa del rachide lombare:</w:t>
      </w:r>
      <w:r>
        <w:rPr>
          <w:rFonts w:ascii="Arial" w:hAnsi="Arial" w:cs="Aharoni"/>
          <w:sz w:val="28"/>
        </w:rPr>
        <w:t xml:space="preserve"> </w:t>
      </w:r>
      <w:r w:rsidRPr="003F4654">
        <w:rPr>
          <w:rFonts w:ascii="Arial" w:hAnsi="Arial" w:cs="Aharoni"/>
          <w:i/>
          <w:sz w:val="28"/>
        </w:rPr>
        <w:t xml:space="preserve">How </w:t>
      </w:r>
      <w:proofErr w:type="spellStart"/>
      <w:r w:rsidRPr="003F4654">
        <w:rPr>
          <w:rFonts w:ascii="Arial" w:hAnsi="Arial" w:cs="Aharoni"/>
          <w:i/>
          <w:sz w:val="28"/>
        </w:rPr>
        <w:t>we</w:t>
      </w:r>
      <w:proofErr w:type="spellEnd"/>
      <w:r w:rsidRPr="003F4654">
        <w:rPr>
          <w:rFonts w:ascii="Arial" w:hAnsi="Arial" w:cs="Aharoni"/>
          <w:i/>
          <w:sz w:val="28"/>
        </w:rPr>
        <w:t xml:space="preserve"> </w:t>
      </w:r>
      <w:proofErr w:type="spellStart"/>
      <w:r w:rsidRPr="003F4654">
        <w:rPr>
          <w:rFonts w:ascii="Arial" w:hAnsi="Arial" w:cs="Aharoni"/>
          <w:i/>
          <w:sz w:val="28"/>
        </w:rPr>
        <w:t>really</w:t>
      </w:r>
      <w:proofErr w:type="spellEnd"/>
      <w:r w:rsidRPr="003F4654">
        <w:rPr>
          <w:rFonts w:ascii="Arial" w:hAnsi="Arial" w:cs="Aharoni"/>
          <w:i/>
          <w:sz w:val="28"/>
        </w:rPr>
        <w:t xml:space="preserve"> do </w:t>
      </w:r>
      <w:proofErr w:type="spellStart"/>
      <w:r w:rsidRPr="003F4654">
        <w:rPr>
          <w:rFonts w:ascii="Arial" w:hAnsi="Arial" w:cs="Aharoni"/>
          <w:i/>
          <w:sz w:val="28"/>
        </w:rPr>
        <w:t>it</w:t>
      </w:r>
      <w:proofErr w:type="spellEnd"/>
      <w:r w:rsidRPr="003F4654">
        <w:rPr>
          <w:rFonts w:ascii="Arial" w:hAnsi="Arial" w:cs="Aharoni"/>
          <w:i/>
          <w:sz w:val="28"/>
        </w:rPr>
        <w:t xml:space="preserve"> </w:t>
      </w:r>
      <w:r w:rsidRPr="003F4654">
        <w:rPr>
          <w:rFonts w:ascii="Arial" w:hAnsi="Arial" w:cs="Aharoni"/>
          <w:sz w:val="28"/>
        </w:rPr>
        <w:t>tra protocolli ed esigenze locali.</w:t>
      </w:r>
    </w:p>
    <w:p w:rsidR="00904D46" w:rsidRPr="00B243ED" w:rsidRDefault="00904D46" w:rsidP="00904D46">
      <w:pPr>
        <w:jc w:val="center"/>
        <w:rPr>
          <w:rFonts w:ascii="Times New Roman" w:hAnsi="Times New Roman" w:cs="Times New Roman"/>
          <w:sz w:val="28"/>
        </w:rPr>
      </w:pPr>
      <w:r w:rsidRPr="00B243ED">
        <w:rPr>
          <w:rFonts w:ascii="Times New Roman" w:hAnsi="Times New Roman" w:cs="Times New Roman"/>
          <w:sz w:val="28"/>
        </w:rPr>
        <w:t xml:space="preserve">Seminario AO-Spine </w:t>
      </w:r>
    </w:p>
    <w:p w:rsidR="00904D46" w:rsidRDefault="00904D46" w:rsidP="00904D46">
      <w:pPr>
        <w:jc w:val="center"/>
        <w:rPr>
          <w:sz w:val="28"/>
        </w:rPr>
      </w:pPr>
    </w:p>
    <w:p w:rsidR="00904D46" w:rsidRDefault="00904D46" w:rsidP="00904D46">
      <w:pPr>
        <w:jc w:val="center"/>
        <w:rPr>
          <w:sz w:val="28"/>
        </w:rPr>
      </w:pPr>
      <w:r>
        <w:rPr>
          <w:sz w:val="28"/>
        </w:rPr>
        <w:t>sala convegni ospedale “</w:t>
      </w:r>
      <w:r w:rsidRPr="00B243ED">
        <w:rPr>
          <w:i/>
          <w:sz w:val="28"/>
        </w:rPr>
        <w:t>L. Bonomo</w:t>
      </w:r>
      <w:r>
        <w:rPr>
          <w:sz w:val="28"/>
        </w:rPr>
        <w:t xml:space="preserve">” </w:t>
      </w:r>
    </w:p>
    <w:p w:rsidR="00904D46" w:rsidRDefault="00904D46" w:rsidP="00904D46">
      <w:pPr>
        <w:jc w:val="center"/>
        <w:rPr>
          <w:sz w:val="28"/>
        </w:rPr>
      </w:pPr>
      <w:r>
        <w:rPr>
          <w:sz w:val="28"/>
        </w:rPr>
        <w:t>Andria (BT), 27 ottobre 2017</w:t>
      </w:r>
    </w:p>
    <w:p w:rsidR="00904D46" w:rsidRDefault="00904D46">
      <w:pPr>
        <w:rPr>
          <w:rFonts w:ascii="Times New Roman" w:hAnsi="Times New Roman" w:cs="Times New Roman"/>
        </w:rPr>
      </w:pPr>
      <w:bookmarkStart w:id="0" w:name="_GoBack"/>
      <w:bookmarkEnd w:id="0"/>
    </w:p>
    <w:p w:rsidR="00904D46" w:rsidRDefault="00904D46">
      <w:pPr>
        <w:rPr>
          <w:rFonts w:ascii="Times New Roman" w:hAnsi="Times New Roman" w:cs="Times New Roman"/>
        </w:rPr>
      </w:pPr>
      <w:r w:rsidRPr="00DC6FEA">
        <w:rPr>
          <w:noProof/>
          <w:sz w:val="28"/>
          <w:lang w:eastAsia="it-IT"/>
        </w:rPr>
        <w:drawing>
          <wp:inline distT="0" distB="0" distL="0" distR="0" wp14:anchorId="12882C26" wp14:editId="0D126541">
            <wp:extent cx="3114675" cy="2076447"/>
            <wp:effectExtent l="171450" t="171450" r="352425" b="343535"/>
            <wp:docPr id="5" name="Immagine 5" descr="https://www.sanita.puglia.it/documents/36008/1061418/D3X_5092.jpg/bf7707a2-ec07-409d-84dd-954382617e69?t=145034983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ita.puglia.it/documents/36008/1061418/D3X_5092.jpg/bf7707a2-ec07-409d-84dd-954382617e69?t=1450349832550"/>
                    <pic:cNvPicPr>
                      <a:picLocks noChangeAspect="1" noChangeArrowheads="1"/>
                    </pic:cNvPicPr>
                  </pic:nvPicPr>
                  <pic:blipFill>
                    <a:blip r:embed="rId8">
                      <a:duotone>
                        <a:prstClr val="black"/>
                        <a:srgbClr val="D9C3A5">
                          <a:tint val="50000"/>
                          <a:satMod val="180000"/>
                        </a:srgbClr>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142091" cy="2094724"/>
                    </a:xfrm>
                    <a:prstGeom prst="rect">
                      <a:avLst/>
                    </a:prstGeom>
                    <a:ln>
                      <a:noFill/>
                    </a:ln>
                    <a:effectLst>
                      <a:outerShdw blurRad="292100" dist="139700" dir="2700000" algn="tl" rotWithShape="0">
                        <a:srgbClr val="333333">
                          <a:alpha val="65000"/>
                        </a:srgbClr>
                      </a:outerShdw>
                    </a:effectLst>
                  </pic:spPr>
                </pic:pic>
              </a:graphicData>
            </a:graphic>
          </wp:inline>
        </w:drawing>
      </w:r>
    </w:p>
    <w:p w:rsidR="00DC6FEA" w:rsidRPr="009C30A5" w:rsidRDefault="00DC6FEA" w:rsidP="007259DA">
      <w:pPr>
        <w:ind w:left="-284" w:right="-228"/>
        <w:jc w:val="both"/>
        <w:rPr>
          <w:rFonts w:ascii="Times New Roman" w:hAnsi="Times New Roman" w:cs="Times New Roman"/>
        </w:rPr>
      </w:pPr>
      <w:r w:rsidRPr="009C30A5">
        <w:rPr>
          <w:rFonts w:ascii="Times New Roman" w:hAnsi="Times New Roman" w:cs="Times New Roman"/>
        </w:rPr>
        <w:lastRenderedPageBreak/>
        <w:t>Gentili Colleghi,</w:t>
      </w:r>
    </w:p>
    <w:p w:rsidR="00DC6FEA" w:rsidRPr="009C30A5" w:rsidRDefault="00DC6FEA" w:rsidP="007259DA">
      <w:pPr>
        <w:ind w:left="-284" w:right="-228"/>
        <w:jc w:val="both"/>
        <w:rPr>
          <w:rFonts w:ascii="Times New Roman" w:hAnsi="Times New Roman" w:cs="Times New Roman"/>
        </w:rPr>
      </w:pPr>
      <w:r w:rsidRPr="009C30A5">
        <w:rPr>
          <w:rFonts w:ascii="Times New Roman" w:hAnsi="Times New Roman" w:cs="Times New Roman"/>
        </w:rPr>
        <w:tab/>
        <w:t xml:space="preserve">nonostante i continui sforzi da parte delle comunità scientifiche di elaborare e diffondere linee guida, </w:t>
      </w:r>
      <w:r w:rsidRPr="009C30A5">
        <w:rPr>
          <w:rFonts w:ascii="Times New Roman" w:hAnsi="Times New Roman" w:cs="Times New Roman"/>
          <w:i/>
        </w:rPr>
        <w:t>flow-</w:t>
      </w:r>
      <w:proofErr w:type="spellStart"/>
      <w:r w:rsidRPr="009C30A5">
        <w:rPr>
          <w:rFonts w:ascii="Times New Roman" w:hAnsi="Times New Roman" w:cs="Times New Roman"/>
          <w:i/>
        </w:rPr>
        <w:t>charts</w:t>
      </w:r>
      <w:proofErr w:type="spellEnd"/>
      <w:r w:rsidRPr="009C30A5">
        <w:rPr>
          <w:rFonts w:ascii="Times New Roman" w:hAnsi="Times New Roman" w:cs="Times New Roman"/>
        </w:rPr>
        <w:t xml:space="preserve"> e algoritmi decisionali per il trattamento delle patologie del rachide che possano essere agevolmente applicabili in tutte le realtà lavorative, esistono nella pratica quotidiana delle discrepanze non trascurabili, sia in risposta a differenze organizzative e gestionali locali che anche (e soprattutto!) in risposta all’esperienza personale, tra quanto suggerito o proposto in ambito scientifico e quanto viene “realmente” realizzato (</w:t>
      </w:r>
      <w:proofErr w:type="spellStart"/>
      <w:r w:rsidRPr="009C30A5">
        <w:rPr>
          <w:rFonts w:ascii="Times New Roman" w:hAnsi="Times New Roman" w:cs="Times New Roman"/>
          <w:i/>
        </w:rPr>
        <w:t>how</w:t>
      </w:r>
      <w:proofErr w:type="spellEnd"/>
      <w:r w:rsidRPr="009C30A5">
        <w:rPr>
          <w:rFonts w:ascii="Times New Roman" w:hAnsi="Times New Roman" w:cs="Times New Roman"/>
          <w:i/>
        </w:rPr>
        <w:t xml:space="preserve"> </w:t>
      </w:r>
      <w:proofErr w:type="spellStart"/>
      <w:r w:rsidRPr="009C30A5">
        <w:rPr>
          <w:rFonts w:ascii="Times New Roman" w:hAnsi="Times New Roman" w:cs="Times New Roman"/>
          <w:i/>
        </w:rPr>
        <w:t>we</w:t>
      </w:r>
      <w:proofErr w:type="spellEnd"/>
      <w:r w:rsidRPr="009C30A5">
        <w:rPr>
          <w:rFonts w:ascii="Times New Roman" w:hAnsi="Times New Roman" w:cs="Times New Roman"/>
          <w:i/>
        </w:rPr>
        <w:t xml:space="preserve"> </w:t>
      </w:r>
      <w:proofErr w:type="spellStart"/>
      <w:r w:rsidRPr="009C30A5">
        <w:rPr>
          <w:rFonts w:ascii="Times New Roman" w:hAnsi="Times New Roman" w:cs="Times New Roman"/>
          <w:i/>
        </w:rPr>
        <w:t>really</w:t>
      </w:r>
      <w:proofErr w:type="spellEnd"/>
      <w:r w:rsidRPr="009C30A5">
        <w:rPr>
          <w:rFonts w:ascii="Times New Roman" w:hAnsi="Times New Roman" w:cs="Times New Roman"/>
          <w:i/>
        </w:rPr>
        <w:t xml:space="preserve"> do </w:t>
      </w:r>
      <w:proofErr w:type="spellStart"/>
      <w:r w:rsidRPr="009C30A5">
        <w:rPr>
          <w:rFonts w:ascii="Times New Roman" w:hAnsi="Times New Roman" w:cs="Times New Roman"/>
          <w:i/>
        </w:rPr>
        <w:t>it</w:t>
      </w:r>
      <w:r w:rsidRPr="009C30A5">
        <w:rPr>
          <w:rFonts w:ascii="Times New Roman" w:hAnsi="Times New Roman" w:cs="Times New Roman"/>
        </w:rPr>
        <w:t>!</w:t>
      </w:r>
      <w:proofErr w:type="spellEnd"/>
      <w:r w:rsidRPr="009C30A5">
        <w:rPr>
          <w:rFonts w:ascii="Times New Roman" w:hAnsi="Times New Roman" w:cs="Times New Roman"/>
        </w:rPr>
        <w:t>).</w:t>
      </w:r>
    </w:p>
    <w:p w:rsidR="00DC6FEA" w:rsidRPr="009C30A5" w:rsidRDefault="00DC6FEA" w:rsidP="007259DA">
      <w:pPr>
        <w:ind w:left="-284" w:right="-228" w:firstLine="708"/>
        <w:jc w:val="both"/>
        <w:rPr>
          <w:rFonts w:ascii="Times New Roman" w:hAnsi="Times New Roman" w:cs="Times New Roman"/>
        </w:rPr>
      </w:pPr>
      <w:r w:rsidRPr="009C30A5">
        <w:rPr>
          <w:rFonts w:ascii="Times New Roman" w:hAnsi="Times New Roman" w:cs="Times New Roman"/>
        </w:rPr>
        <w:t xml:space="preserve">Scopo dell’incontro sarà quello di discutere gli aspetti controversi del trattamento della patologia </w:t>
      </w:r>
      <w:proofErr w:type="spellStart"/>
      <w:r w:rsidRPr="009C30A5">
        <w:rPr>
          <w:rFonts w:ascii="Times New Roman" w:hAnsi="Times New Roman" w:cs="Times New Roman"/>
        </w:rPr>
        <w:t>spondilosica</w:t>
      </w:r>
      <w:proofErr w:type="spellEnd"/>
      <w:r w:rsidRPr="009C30A5">
        <w:rPr>
          <w:rFonts w:ascii="Times New Roman" w:hAnsi="Times New Roman" w:cs="Times New Roman"/>
        </w:rPr>
        <w:t xml:space="preserve"> lombare prendendo spunto dalla realtà locale e confrontandola con analoghe esperienze di altre realtà. </w:t>
      </w:r>
    </w:p>
    <w:p w:rsidR="00DC6FEA" w:rsidRPr="009C30A5" w:rsidRDefault="00DC6FEA" w:rsidP="007259DA">
      <w:pPr>
        <w:ind w:left="-284" w:right="-228" w:firstLine="708"/>
        <w:jc w:val="both"/>
        <w:rPr>
          <w:rFonts w:ascii="Times New Roman" w:hAnsi="Times New Roman" w:cs="Times New Roman"/>
        </w:rPr>
      </w:pPr>
      <w:r w:rsidRPr="009C30A5">
        <w:rPr>
          <w:rFonts w:ascii="Times New Roman" w:hAnsi="Times New Roman" w:cs="Times New Roman"/>
        </w:rPr>
        <w:t xml:space="preserve">L’esposizione di un caso clinico esemplificativo precederà la parte teorica allo scopo di porre l’accento sugli aspetti maggiormente controversi della problematica </w:t>
      </w:r>
      <w:proofErr w:type="spellStart"/>
      <w:r w:rsidRPr="009C30A5">
        <w:rPr>
          <w:rFonts w:ascii="Times New Roman" w:hAnsi="Times New Roman" w:cs="Times New Roman"/>
        </w:rPr>
        <w:t>spondilodiscoartrosica</w:t>
      </w:r>
      <w:proofErr w:type="spellEnd"/>
      <w:r w:rsidRPr="009C30A5">
        <w:rPr>
          <w:rFonts w:ascii="Times New Roman" w:hAnsi="Times New Roman" w:cs="Times New Roman"/>
        </w:rPr>
        <w:t xml:space="preserve"> lombare.</w:t>
      </w:r>
    </w:p>
    <w:p w:rsidR="00DC6FEA" w:rsidRPr="009C30A5" w:rsidRDefault="00DC6FEA" w:rsidP="007259DA">
      <w:pPr>
        <w:ind w:left="-284" w:right="-228" w:firstLine="708"/>
        <w:jc w:val="both"/>
        <w:rPr>
          <w:rFonts w:ascii="Times New Roman" w:hAnsi="Times New Roman" w:cs="Times New Roman"/>
        </w:rPr>
      </w:pPr>
      <w:r w:rsidRPr="009C30A5">
        <w:rPr>
          <w:rFonts w:ascii="Times New Roman" w:hAnsi="Times New Roman" w:cs="Times New Roman"/>
        </w:rPr>
        <w:t xml:space="preserve">Nel corso dell’incontro verranno delineati lo stato dell’arte, gli standard di cura e i risultati riportati in letteratura. La presentazione di numerosi casi clinici offrirà lo spunto per analizzare l’esperienza locale confrontandola con quella di altre regioni da parte di un </w:t>
      </w:r>
      <w:proofErr w:type="spellStart"/>
      <w:r w:rsidRPr="009C30A5">
        <w:rPr>
          <w:rFonts w:ascii="Times New Roman" w:hAnsi="Times New Roman" w:cs="Times New Roman"/>
        </w:rPr>
        <w:t>discussant</w:t>
      </w:r>
      <w:proofErr w:type="spellEnd"/>
      <w:r w:rsidRPr="009C30A5">
        <w:rPr>
          <w:rFonts w:ascii="Times New Roman" w:hAnsi="Times New Roman" w:cs="Times New Roman"/>
        </w:rPr>
        <w:t xml:space="preserve"> AO-spine che cercherà di riassumere quanto emerso nel corso della riunione in particolare ponendo l’accento su eventuali “criticità” nella gestione “locale” ma anche sottolineando eventuali spunti meritevoli di una diffusione su più ampia scala. Un ulteriore discussione con la platea completerà la sessione prima delle conclusioni finali.</w:t>
      </w:r>
    </w:p>
    <w:p w:rsidR="00DC6FEA" w:rsidRPr="009C30A5" w:rsidRDefault="00DC6FEA" w:rsidP="007259DA">
      <w:pPr>
        <w:ind w:left="-284" w:right="-228" w:firstLine="708"/>
        <w:jc w:val="both"/>
        <w:rPr>
          <w:rFonts w:ascii="Times New Roman" w:hAnsi="Times New Roman" w:cs="Times New Roman"/>
        </w:rPr>
      </w:pPr>
    </w:p>
    <w:p w:rsidR="00DC6FEA" w:rsidRDefault="00DC6FEA" w:rsidP="007259DA">
      <w:pPr>
        <w:ind w:left="-284" w:right="-228"/>
        <w:jc w:val="center"/>
        <w:rPr>
          <w:rFonts w:ascii="Times New Roman" w:hAnsi="Times New Roman" w:cs="Times New Roman"/>
        </w:rPr>
      </w:pPr>
      <w:r w:rsidRPr="009C30A5">
        <w:rPr>
          <w:rFonts w:ascii="Times New Roman" w:hAnsi="Times New Roman" w:cs="Times New Roman"/>
        </w:rPr>
        <w:t>Alessandro Longo</w:t>
      </w:r>
      <w:r w:rsidR="009944A1">
        <w:rPr>
          <w:rFonts w:ascii="Times New Roman" w:hAnsi="Times New Roman" w:cs="Times New Roman"/>
        </w:rPr>
        <w:tab/>
      </w:r>
      <w:r w:rsidRPr="009C30A5">
        <w:rPr>
          <w:rFonts w:ascii="Times New Roman" w:hAnsi="Times New Roman" w:cs="Times New Roman"/>
        </w:rPr>
        <w:tab/>
        <w:t xml:space="preserve">Alessandro </w:t>
      </w:r>
      <w:proofErr w:type="spellStart"/>
      <w:r w:rsidRPr="009C30A5">
        <w:rPr>
          <w:rFonts w:ascii="Times New Roman" w:hAnsi="Times New Roman" w:cs="Times New Roman"/>
        </w:rPr>
        <w:t>Melatini</w:t>
      </w:r>
      <w:proofErr w:type="spellEnd"/>
      <w:r w:rsidR="009944A1">
        <w:rPr>
          <w:rFonts w:ascii="Times New Roman" w:hAnsi="Times New Roman" w:cs="Times New Roman"/>
        </w:rPr>
        <w:tab/>
        <w:t xml:space="preserve">    </w:t>
      </w:r>
      <w:r w:rsidRPr="009C30A5">
        <w:rPr>
          <w:rFonts w:ascii="Times New Roman" w:hAnsi="Times New Roman" w:cs="Times New Roman"/>
        </w:rPr>
        <w:t xml:space="preserve">Armando </w:t>
      </w:r>
      <w:proofErr w:type="spellStart"/>
      <w:r w:rsidRPr="009C30A5">
        <w:rPr>
          <w:rFonts w:ascii="Times New Roman" w:hAnsi="Times New Roman" w:cs="Times New Roman"/>
        </w:rPr>
        <w:t>Rapanà</w:t>
      </w:r>
      <w:proofErr w:type="spellEnd"/>
    </w:p>
    <w:p w:rsidR="00DC6FEA" w:rsidRPr="00903601" w:rsidRDefault="00DC6FEA" w:rsidP="009944A1">
      <w:pPr>
        <w:ind w:left="-284" w:right="-228"/>
        <w:rPr>
          <w:rFonts w:ascii="Times New Roman" w:hAnsi="Times New Roman" w:cs="Times New Roman"/>
        </w:rPr>
      </w:pPr>
      <w:r>
        <w:rPr>
          <w:rFonts w:ascii="Times New Roman" w:hAnsi="Times New Roman" w:cs="Times New Roman"/>
        </w:rPr>
        <w:br w:type="page"/>
      </w:r>
      <w:r w:rsidRPr="00903601">
        <w:rPr>
          <w:rFonts w:ascii="Times New Roman" w:hAnsi="Times New Roman" w:cs="Times New Roman"/>
          <w:b/>
          <w:bCs/>
        </w:rPr>
        <w:lastRenderedPageBreak/>
        <w:t>Ore 14.00</w:t>
      </w:r>
      <w:r w:rsidRPr="00903601">
        <w:rPr>
          <w:rFonts w:ascii="Times New Roman" w:hAnsi="Times New Roman" w:cs="Times New Roman"/>
          <w:b/>
          <w:bCs/>
        </w:rPr>
        <w:tab/>
        <w:t xml:space="preserve"> Introduzione e presentazione corso:</w:t>
      </w:r>
    </w:p>
    <w:p w:rsidR="00DC6FEA" w:rsidRPr="00903601" w:rsidRDefault="00DC6FEA" w:rsidP="009944A1">
      <w:pPr>
        <w:pBdr>
          <w:top w:val="nil"/>
          <w:left w:val="nil"/>
          <w:bottom w:val="nil"/>
          <w:right w:val="nil"/>
          <w:between w:val="nil"/>
          <w:bar w:val="nil"/>
        </w:pBdr>
        <w:spacing w:after="0" w:line="360" w:lineRule="auto"/>
        <w:ind w:left="993" w:right="-228"/>
        <w:rPr>
          <w:rFonts w:ascii="Times New Roman" w:hAnsi="Times New Roman" w:cs="Times New Roman"/>
        </w:rPr>
      </w:pPr>
      <w:r w:rsidRPr="00903601">
        <w:rPr>
          <w:rFonts w:ascii="Times New Roman" w:hAnsi="Times New Roman" w:cs="Times New Roman"/>
        </w:rPr>
        <w:t xml:space="preserve">A. Longo (Torino), A. </w:t>
      </w:r>
      <w:proofErr w:type="spellStart"/>
      <w:r w:rsidRPr="00903601">
        <w:rPr>
          <w:rFonts w:ascii="Times New Roman" w:hAnsi="Times New Roman" w:cs="Times New Roman"/>
        </w:rPr>
        <w:t>Melatini</w:t>
      </w:r>
      <w:proofErr w:type="spellEnd"/>
      <w:r w:rsidRPr="00903601">
        <w:rPr>
          <w:rFonts w:ascii="Times New Roman" w:hAnsi="Times New Roman" w:cs="Times New Roman"/>
        </w:rPr>
        <w:t xml:space="preserve"> (Lecce), A. </w:t>
      </w:r>
      <w:proofErr w:type="spellStart"/>
      <w:r w:rsidRPr="00903601">
        <w:rPr>
          <w:rFonts w:ascii="Times New Roman" w:hAnsi="Times New Roman" w:cs="Times New Roman"/>
        </w:rPr>
        <w:t>Rapanà</w:t>
      </w:r>
      <w:proofErr w:type="spellEnd"/>
      <w:r w:rsidRPr="00903601">
        <w:rPr>
          <w:rFonts w:ascii="Times New Roman" w:hAnsi="Times New Roman" w:cs="Times New Roman"/>
        </w:rPr>
        <w:t xml:space="preserve"> (Andria)</w:t>
      </w:r>
    </w:p>
    <w:p w:rsidR="00DC6FEA" w:rsidRPr="00903601" w:rsidRDefault="00DC6FEA" w:rsidP="00903601">
      <w:pPr>
        <w:spacing w:after="0"/>
        <w:ind w:right="-228"/>
        <w:rPr>
          <w:rFonts w:ascii="Times New Roman" w:hAnsi="Times New Roman" w:cs="Times New Roman"/>
          <w:b/>
          <w:bCs/>
        </w:rPr>
      </w:pPr>
    </w:p>
    <w:p w:rsidR="00DC6FEA" w:rsidRPr="00903601" w:rsidRDefault="00DC6FEA" w:rsidP="009944A1">
      <w:pPr>
        <w:spacing w:after="0"/>
        <w:ind w:left="-284" w:right="-228"/>
        <w:rPr>
          <w:rFonts w:ascii="Times New Roman" w:hAnsi="Times New Roman" w:cs="Times New Roman"/>
        </w:rPr>
      </w:pPr>
      <w:r w:rsidRPr="00903601">
        <w:rPr>
          <w:rFonts w:ascii="Times New Roman" w:hAnsi="Times New Roman" w:cs="Times New Roman"/>
          <w:b/>
          <w:bCs/>
        </w:rPr>
        <w:t>Ore 14.10</w:t>
      </w:r>
      <w:r w:rsidRPr="00903601">
        <w:rPr>
          <w:rFonts w:ascii="Times New Roman" w:hAnsi="Times New Roman" w:cs="Times New Roman"/>
          <w:b/>
          <w:bCs/>
        </w:rPr>
        <w:tab/>
        <w:t>Il problema: caso clinico esemplificativo</w:t>
      </w:r>
    </w:p>
    <w:p w:rsidR="00DC6FEA" w:rsidRPr="00903601" w:rsidRDefault="00DC6FEA" w:rsidP="00862855">
      <w:pPr>
        <w:pBdr>
          <w:top w:val="nil"/>
          <w:left w:val="nil"/>
          <w:bottom w:val="nil"/>
          <w:right w:val="nil"/>
          <w:between w:val="nil"/>
          <w:bar w:val="nil"/>
        </w:pBdr>
        <w:spacing w:after="0" w:line="360" w:lineRule="auto"/>
        <w:ind w:left="993" w:right="-228"/>
        <w:rPr>
          <w:rFonts w:ascii="Times New Roman" w:hAnsi="Times New Roman" w:cs="Times New Roman"/>
        </w:rPr>
      </w:pPr>
      <w:r w:rsidRPr="00903601">
        <w:rPr>
          <w:rFonts w:ascii="Times New Roman" w:hAnsi="Times New Roman" w:cs="Times New Roman"/>
        </w:rPr>
        <w:t>Relatore: A. Longo (Torino)</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14.20: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Diagnosi e Clinica</w:t>
      </w:r>
    </w:p>
    <w:p w:rsidR="00DC6FEA" w:rsidRPr="00903601" w:rsidRDefault="00DC6FEA" w:rsidP="00862855">
      <w:pPr>
        <w:spacing w:after="0" w:line="360" w:lineRule="auto"/>
        <w:ind w:left="993" w:right="-228"/>
        <w:rPr>
          <w:rFonts w:ascii="Times New Roman" w:hAnsi="Times New Roman" w:cs="Times New Roman"/>
        </w:rPr>
      </w:pPr>
      <w:r w:rsidRPr="00903601">
        <w:rPr>
          <w:rFonts w:ascii="Times New Roman" w:hAnsi="Times New Roman" w:cs="Times New Roman"/>
        </w:rPr>
        <w:t>Relatore: PA Crudele (Andria)</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14.30: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 xml:space="preserve">Inquadramento </w:t>
      </w:r>
      <w:proofErr w:type="spellStart"/>
      <w:r w:rsidRPr="00903601">
        <w:rPr>
          <w:rFonts w:ascii="Times New Roman" w:hAnsi="Times New Roman" w:cs="Times New Roman"/>
          <w:b/>
          <w:bCs/>
        </w:rPr>
        <w:t>etiopatogenetico</w:t>
      </w:r>
      <w:proofErr w:type="spellEnd"/>
      <w:r w:rsidRPr="00903601">
        <w:rPr>
          <w:rFonts w:ascii="Times New Roman" w:hAnsi="Times New Roman" w:cs="Times New Roman"/>
          <w:b/>
          <w:bCs/>
        </w:rPr>
        <w:t xml:space="preserve"> e trattamento chirurgico - indicazioni</w:t>
      </w:r>
    </w:p>
    <w:p w:rsidR="00DC6FEA" w:rsidRPr="00903601" w:rsidRDefault="00DC6FEA" w:rsidP="00862855">
      <w:pPr>
        <w:spacing w:after="0" w:line="360" w:lineRule="auto"/>
        <w:ind w:left="993" w:right="-228"/>
        <w:rPr>
          <w:rFonts w:ascii="Times New Roman" w:hAnsi="Times New Roman" w:cs="Times New Roman"/>
        </w:rPr>
      </w:pPr>
      <w:r w:rsidRPr="00903601">
        <w:rPr>
          <w:rFonts w:ascii="Times New Roman" w:hAnsi="Times New Roman" w:cs="Times New Roman"/>
        </w:rPr>
        <w:t xml:space="preserve">Relatore: A. </w:t>
      </w:r>
      <w:proofErr w:type="spellStart"/>
      <w:r w:rsidRPr="00903601">
        <w:rPr>
          <w:rFonts w:ascii="Times New Roman" w:hAnsi="Times New Roman" w:cs="Times New Roman"/>
        </w:rPr>
        <w:t>Melatini</w:t>
      </w:r>
      <w:proofErr w:type="spellEnd"/>
      <w:r w:rsidRPr="00903601">
        <w:rPr>
          <w:rFonts w:ascii="Times New Roman" w:hAnsi="Times New Roman" w:cs="Times New Roman"/>
        </w:rPr>
        <w:t xml:space="preserve"> (Lecce)</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14.40:</w:t>
      </w:r>
      <w:r w:rsidRPr="00903601">
        <w:rPr>
          <w:rFonts w:ascii="Times New Roman" w:hAnsi="Times New Roman" w:cs="Times New Roman"/>
          <w:b/>
          <w:bCs/>
        </w:rPr>
        <w:tab/>
        <w:t>Dispositivi interspinosi, interlaminari, stabilizzazioni dinamiche</w:t>
      </w:r>
    </w:p>
    <w:p w:rsidR="00DC6FEA" w:rsidRPr="00903601" w:rsidRDefault="00DC6FEA" w:rsidP="00862855">
      <w:pPr>
        <w:spacing w:after="0" w:line="360" w:lineRule="auto"/>
        <w:ind w:left="993" w:right="-228"/>
        <w:rPr>
          <w:rFonts w:ascii="Times New Roman" w:hAnsi="Times New Roman" w:cs="Times New Roman"/>
        </w:rPr>
      </w:pPr>
      <w:r w:rsidRPr="00903601">
        <w:rPr>
          <w:rFonts w:ascii="Times New Roman" w:hAnsi="Times New Roman" w:cs="Times New Roman"/>
        </w:rPr>
        <w:t xml:space="preserve">Relatore: F. </w:t>
      </w:r>
      <w:proofErr w:type="spellStart"/>
      <w:r w:rsidRPr="00903601">
        <w:rPr>
          <w:rFonts w:ascii="Times New Roman" w:hAnsi="Times New Roman" w:cs="Times New Roman"/>
        </w:rPr>
        <w:t>Mastromatteo</w:t>
      </w:r>
      <w:proofErr w:type="spellEnd"/>
      <w:r w:rsidRPr="00903601">
        <w:rPr>
          <w:rFonts w:ascii="Times New Roman" w:hAnsi="Times New Roman" w:cs="Times New Roman"/>
        </w:rPr>
        <w:t xml:space="preserve"> (Lecce)</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14.50: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 xml:space="preserve">Decompressione </w:t>
      </w:r>
      <w:r w:rsidRPr="00903601">
        <w:rPr>
          <w:rFonts w:ascii="Times New Roman" w:hAnsi="Times New Roman" w:cs="Times New Roman"/>
          <w:b/>
          <w:bCs/>
          <w:i/>
          <w:iCs/>
        </w:rPr>
        <w:t xml:space="preserve">vs </w:t>
      </w:r>
      <w:r w:rsidRPr="00903601">
        <w:rPr>
          <w:rFonts w:ascii="Times New Roman" w:hAnsi="Times New Roman" w:cs="Times New Roman"/>
          <w:b/>
          <w:bCs/>
        </w:rPr>
        <w:t>decompressione e stabilizzazione</w:t>
      </w:r>
    </w:p>
    <w:p w:rsidR="00DC6FEA" w:rsidRPr="00903601" w:rsidRDefault="00DC6FEA" w:rsidP="00862855">
      <w:pPr>
        <w:spacing w:after="0" w:line="360" w:lineRule="auto"/>
        <w:ind w:left="993" w:right="-228"/>
        <w:rPr>
          <w:rFonts w:ascii="Times New Roman" w:hAnsi="Times New Roman" w:cs="Times New Roman"/>
        </w:rPr>
      </w:pPr>
      <w:r w:rsidRPr="00903601">
        <w:rPr>
          <w:rFonts w:ascii="Times New Roman" w:hAnsi="Times New Roman" w:cs="Times New Roman"/>
        </w:rPr>
        <w:t xml:space="preserve">Relatore: A. </w:t>
      </w:r>
      <w:proofErr w:type="spellStart"/>
      <w:r w:rsidRPr="00903601">
        <w:rPr>
          <w:rFonts w:ascii="Times New Roman" w:hAnsi="Times New Roman" w:cs="Times New Roman"/>
        </w:rPr>
        <w:t>Rapanà</w:t>
      </w:r>
      <w:proofErr w:type="spellEnd"/>
      <w:r w:rsidRPr="00903601">
        <w:rPr>
          <w:rFonts w:ascii="Times New Roman" w:hAnsi="Times New Roman" w:cs="Times New Roman"/>
        </w:rPr>
        <w:t xml:space="preserve"> (Andria)</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15.00:</w:t>
      </w:r>
      <w:r w:rsidR="009944A1">
        <w:rPr>
          <w:rFonts w:ascii="Times New Roman" w:hAnsi="Times New Roman" w:cs="Times New Roman"/>
          <w:b/>
          <w:bCs/>
        </w:rPr>
        <w:t xml:space="preserve"> </w:t>
      </w:r>
      <w:r w:rsidRPr="00903601">
        <w:rPr>
          <w:rFonts w:ascii="Times New Roman" w:hAnsi="Times New Roman" w:cs="Times New Roman"/>
          <w:b/>
          <w:bCs/>
        </w:rPr>
        <w:t xml:space="preserve">Fusione </w:t>
      </w:r>
      <w:proofErr w:type="spellStart"/>
      <w:r w:rsidRPr="00903601">
        <w:rPr>
          <w:rFonts w:ascii="Times New Roman" w:hAnsi="Times New Roman" w:cs="Times New Roman"/>
          <w:b/>
          <w:bCs/>
        </w:rPr>
        <w:t>intersomatica</w:t>
      </w:r>
      <w:proofErr w:type="spellEnd"/>
      <w:r w:rsidRPr="00903601">
        <w:rPr>
          <w:rFonts w:ascii="Times New Roman" w:hAnsi="Times New Roman" w:cs="Times New Roman"/>
          <w:b/>
          <w:bCs/>
        </w:rPr>
        <w:t>: PLIF, TLIF, XLIF</w:t>
      </w:r>
    </w:p>
    <w:p w:rsidR="00DC6FEA" w:rsidRPr="00903601" w:rsidRDefault="00DC6FEA" w:rsidP="00862855">
      <w:pPr>
        <w:spacing w:after="0" w:line="360" w:lineRule="auto"/>
        <w:ind w:left="993" w:right="-228"/>
        <w:rPr>
          <w:rFonts w:ascii="Times New Roman" w:hAnsi="Times New Roman" w:cs="Times New Roman"/>
        </w:rPr>
      </w:pPr>
      <w:r w:rsidRPr="00903601">
        <w:rPr>
          <w:rFonts w:ascii="Times New Roman" w:hAnsi="Times New Roman" w:cs="Times New Roman"/>
        </w:rPr>
        <w:t xml:space="preserve">Relatore: S. </w:t>
      </w:r>
      <w:proofErr w:type="spellStart"/>
      <w:r w:rsidRPr="00903601">
        <w:rPr>
          <w:rFonts w:ascii="Times New Roman" w:hAnsi="Times New Roman" w:cs="Times New Roman"/>
        </w:rPr>
        <w:t>Romoli</w:t>
      </w:r>
      <w:proofErr w:type="spellEnd"/>
      <w:r w:rsidRPr="00903601">
        <w:rPr>
          <w:rFonts w:ascii="Times New Roman" w:hAnsi="Times New Roman" w:cs="Times New Roman"/>
        </w:rPr>
        <w:t xml:space="preserve"> (Firenze)</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15,10: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 xml:space="preserve">La soluzione: cosa è stato fatto e </w:t>
      </w:r>
      <w:proofErr w:type="spellStart"/>
      <w:r w:rsidRPr="00903601">
        <w:rPr>
          <w:rFonts w:ascii="Times New Roman" w:hAnsi="Times New Roman" w:cs="Times New Roman"/>
          <w:b/>
          <w:bCs/>
        </w:rPr>
        <w:t>perchè</w:t>
      </w:r>
      <w:proofErr w:type="spellEnd"/>
    </w:p>
    <w:p w:rsidR="00DC6FEA" w:rsidRPr="00903601" w:rsidRDefault="00DC6FEA" w:rsidP="00862855">
      <w:pPr>
        <w:pBdr>
          <w:top w:val="nil"/>
          <w:left w:val="nil"/>
          <w:bottom w:val="nil"/>
          <w:right w:val="nil"/>
          <w:between w:val="nil"/>
          <w:bar w:val="nil"/>
        </w:pBdr>
        <w:spacing w:after="0" w:line="360" w:lineRule="auto"/>
        <w:ind w:left="993" w:right="-228"/>
        <w:rPr>
          <w:rFonts w:ascii="Times New Roman" w:hAnsi="Times New Roman" w:cs="Times New Roman"/>
        </w:rPr>
      </w:pPr>
      <w:r w:rsidRPr="00903601">
        <w:rPr>
          <w:rFonts w:ascii="Times New Roman" w:hAnsi="Times New Roman" w:cs="Times New Roman"/>
        </w:rPr>
        <w:t>Relatore: A. Longo (Torino)</w:t>
      </w:r>
    </w:p>
    <w:p w:rsidR="00DC6FEA" w:rsidRPr="009944A1" w:rsidRDefault="00DC6FEA" w:rsidP="00903601">
      <w:pPr>
        <w:spacing w:after="0" w:line="360" w:lineRule="auto"/>
        <w:ind w:right="-228"/>
        <w:rPr>
          <w:rFonts w:ascii="Times New Roman" w:hAnsi="Times New Roman" w:cs="Times New Roman"/>
          <w:b/>
          <w:bCs/>
          <w:sz w:val="14"/>
        </w:rPr>
      </w:pPr>
    </w:p>
    <w:p w:rsidR="00DC6FEA" w:rsidRPr="00903601" w:rsidRDefault="00DC6FEA" w:rsidP="009944A1">
      <w:pPr>
        <w:spacing w:after="0" w:line="360" w:lineRule="auto"/>
        <w:ind w:left="-284" w:right="-228"/>
        <w:rPr>
          <w:rFonts w:ascii="Times New Roman" w:hAnsi="Times New Roman" w:cs="Times New Roman"/>
          <w:b/>
          <w:bCs/>
          <w:i/>
          <w:iCs/>
        </w:rPr>
      </w:pPr>
      <w:r w:rsidRPr="00903601">
        <w:rPr>
          <w:rFonts w:ascii="Times New Roman" w:hAnsi="Times New Roman" w:cs="Times New Roman"/>
          <w:b/>
          <w:bCs/>
        </w:rPr>
        <w:t>Ore 15.30: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i/>
          <w:iCs/>
        </w:rPr>
        <w:t>Coffe break</w:t>
      </w:r>
    </w:p>
    <w:p w:rsidR="00DC6FEA" w:rsidRPr="009944A1" w:rsidRDefault="00DC6FEA" w:rsidP="00903601">
      <w:pPr>
        <w:spacing w:after="0" w:line="360" w:lineRule="auto"/>
        <w:ind w:right="-228"/>
        <w:rPr>
          <w:rFonts w:ascii="Times New Roman" w:hAnsi="Times New Roman" w:cs="Times New Roman"/>
          <w:b/>
          <w:bCs/>
          <w:sz w:val="14"/>
        </w:rPr>
      </w:pPr>
    </w:p>
    <w:p w:rsidR="00DC6FEA" w:rsidRPr="00903601" w:rsidRDefault="00DC6FEA" w:rsidP="009944A1">
      <w:pPr>
        <w:spacing w:after="0" w:line="360" w:lineRule="auto"/>
        <w:ind w:left="-284" w:right="-228"/>
        <w:rPr>
          <w:rFonts w:ascii="Times New Roman" w:hAnsi="Times New Roman" w:cs="Times New Roman"/>
          <w:b/>
          <w:bCs/>
        </w:rPr>
      </w:pPr>
      <w:r w:rsidRPr="00903601">
        <w:rPr>
          <w:rFonts w:ascii="Times New Roman" w:hAnsi="Times New Roman" w:cs="Times New Roman"/>
          <w:b/>
          <w:bCs/>
        </w:rPr>
        <w:t>Ore 16.00: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 xml:space="preserve">Casi clinici  </w:t>
      </w:r>
      <w:r w:rsidRPr="00903601">
        <w:rPr>
          <w:rFonts w:ascii="Times New Roman" w:hAnsi="Times New Roman" w:cs="Times New Roman"/>
          <w:bCs/>
        </w:rPr>
        <w:t>(3 minuti di presentazione e 7 di discussione):</w:t>
      </w:r>
      <w:r w:rsidRPr="00903601">
        <w:rPr>
          <w:rFonts w:ascii="Times New Roman" w:hAnsi="Times New Roman" w:cs="Times New Roman"/>
          <w:b/>
          <w:bCs/>
        </w:rPr>
        <w:t xml:space="preserve"> </w:t>
      </w:r>
    </w:p>
    <w:p w:rsidR="00DC6FEA" w:rsidRPr="00903601" w:rsidRDefault="00DC6FEA" w:rsidP="00862855">
      <w:pPr>
        <w:spacing w:after="0"/>
        <w:ind w:left="709" w:right="-228" w:firstLine="284"/>
        <w:rPr>
          <w:rFonts w:ascii="Times New Roman" w:hAnsi="Times New Roman" w:cs="Times New Roman"/>
        </w:rPr>
      </w:pPr>
      <w:r w:rsidRPr="00903601">
        <w:rPr>
          <w:rFonts w:ascii="Times New Roman" w:hAnsi="Times New Roman" w:cs="Times New Roman"/>
        </w:rPr>
        <w:t>Coordinatore: GB Costella (Taranto)</w:t>
      </w:r>
    </w:p>
    <w:p w:rsidR="00DC6FEA" w:rsidRPr="00903601" w:rsidRDefault="00DC6FEA" w:rsidP="00862855">
      <w:pPr>
        <w:spacing w:after="0"/>
        <w:ind w:left="1560" w:right="-228"/>
        <w:rPr>
          <w:rFonts w:ascii="Times New Roman" w:hAnsi="Times New Roman" w:cs="Times New Roman"/>
        </w:rPr>
      </w:pPr>
      <w:r w:rsidRPr="00903601">
        <w:rPr>
          <w:rFonts w:ascii="Times New Roman" w:hAnsi="Times New Roman" w:cs="Times New Roman"/>
        </w:rPr>
        <w:t>I caso</w:t>
      </w:r>
      <w:r w:rsidRPr="00903601">
        <w:rPr>
          <w:rFonts w:ascii="Times New Roman" w:hAnsi="Times New Roman" w:cs="Times New Roman"/>
        </w:rPr>
        <w:tab/>
      </w:r>
    </w:p>
    <w:p w:rsidR="00DC6FEA" w:rsidRPr="00903601" w:rsidRDefault="00DC6FEA" w:rsidP="00862855">
      <w:pPr>
        <w:spacing w:after="0"/>
        <w:ind w:left="1560" w:right="-228"/>
        <w:rPr>
          <w:rFonts w:ascii="Times New Roman" w:hAnsi="Times New Roman" w:cs="Times New Roman"/>
        </w:rPr>
      </w:pPr>
      <w:r w:rsidRPr="00903601">
        <w:rPr>
          <w:rFonts w:ascii="Times New Roman" w:hAnsi="Times New Roman" w:cs="Times New Roman"/>
        </w:rPr>
        <w:t>II caso</w:t>
      </w:r>
      <w:r w:rsidRPr="00903601">
        <w:rPr>
          <w:rFonts w:ascii="Times New Roman" w:hAnsi="Times New Roman" w:cs="Times New Roman"/>
        </w:rPr>
        <w:tab/>
      </w:r>
    </w:p>
    <w:p w:rsidR="00DC6FEA" w:rsidRPr="00903601" w:rsidRDefault="00DC6FEA" w:rsidP="00862855">
      <w:pPr>
        <w:spacing w:after="0"/>
        <w:ind w:left="1560" w:right="-228"/>
        <w:rPr>
          <w:rFonts w:ascii="Times New Roman" w:hAnsi="Times New Roman" w:cs="Times New Roman"/>
        </w:rPr>
      </w:pPr>
      <w:r w:rsidRPr="00903601">
        <w:rPr>
          <w:rFonts w:ascii="Times New Roman" w:hAnsi="Times New Roman" w:cs="Times New Roman"/>
        </w:rPr>
        <w:t>III caso</w:t>
      </w:r>
      <w:r w:rsidRPr="00903601">
        <w:rPr>
          <w:rFonts w:ascii="Times New Roman" w:hAnsi="Times New Roman" w:cs="Times New Roman"/>
        </w:rPr>
        <w:tab/>
      </w:r>
    </w:p>
    <w:p w:rsidR="00DC6FEA" w:rsidRPr="00903601" w:rsidRDefault="00DC6FEA" w:rsidP="00862855">
      <w:pPr>
        <w:spacing w:after="0"/>
        <w:ind w:left="1560" w:right="-228"/>
        <w:rPr>
          <w:rFonts w:ascii="Times New Roman" w:hAnsi="Times New Roman" w:cs="Times New Roman"/>
        </w:rPr>
      </w:pPr>
      <w:r w:rsidRPr="00903601">
        <w:rPr>
          <w:rFonts w:ascii="Times New Roman" w:hAnsi="Times New Roman" w:cs="Times New Roman"/>
        </w:rPr>
        <w:t xml:space="preserve">IV caso </w:t>
      </w:r>
    </w:p>
    <w:p w:rsidR="00DC6FEA" w:rsidRPr="00903601" w:rsidRDefault="00DC6FEA" w:rsidP="00862855">
      <w:pPr>
        <w:spacing w:after="0"/>
        <w:ind w:left="1560" w:right="-228"/>
        <w:rPr>
          <w:rFonts w:ascii="Times New Roman" w:hAnsi="Times New Roman" w:cs="Times New Roman"/>
        </w:rPr>
      </w:pPr>
      <w:r w:rsidRPr="00903601">
        <w:rPr>
          <w:rFonts w:ascii="Times New Roman" w:hAnsi="Times New Roman" w:cs="Times New Roman"/>
        </w:rPr>
        <w:t xml:space="preserve">V caso </w:t>
      </w:r>
    </w:p>
    <w:p w:rsidR="00DC6FEA" w:rsidRPr="00903601" w:rsidRDefault="00DC6FEA" w:rsidP="00862855">
      <w:pPr>
        <w:spacing w:after="0" w:line="360" w:lineRule="auto"/>
        <w:ind w:left="1560" w:right="-228"/>
        <w:rPr>
          <w:rFonts w:ascii="Times New Roman" w:hAnsi="Times New Roman" w:cs="Times New Roman"/>
        </w:rPr>
      </w:pPr>
      <w:r w:rsidRPr="00903601">
        <w:rPr>
          <w:rFonts w:ascii="Times New Roman" w:hAnsi="Times New Roman" w:cs="Times New Roman"/>
        </w:rPr>
        <w:t>VI caso</w:t>
      </w:r>
    </w:p>
    <w:p w:rsidR="00DC6FEA" w:rsidRPr="00903601" w:rsidRDefault="00DC6FEA" w:rsidP="009944A1">
      <w:pPr>
        <w:spacing w:after="0"/>
        <w:ind w:left="-284" w:right="-228"/>
        <w:rPr>
          <w:rFonts w:ascii="Times New Roman" w:hAnsi="Times New Roman" w:cs="Times New Roman"/>
          <w:b/>
          <w:bCs/>
          <w:i/>
          <w:iCs/>
          <w:lang w:val="en-US"/>
        </w:rPr>
      </w:pPr>
      <w:r w:rsidRPr="00903601">
        <w:rPr>
          <w:rFonts w:ascii="Times New Roman" w:hAnsi="Times New Roman" w:cs="Times New Roman"/>
          <w:b/>
          <w:bCs/>
          <w:lang w:val="en-US"/>
        </w:rPr>
        <w:lastRenderedPageBreak/>
        <w:t>Ore 17.15:</w:t>
      </w:r>
      <w:r w:rsidRPr="00903601">
        <w:rPr>
          <w:rFonts w:ascii="Times New Roman" w:hAnsi="Times New Roman" w:cs="Times New Roman"/>
          <w:b/>
          <w:bCs/>
          <w:lang w:val="en-US"/>
        </w:rPr>
        <w:tab/>
      </w:r>
      <w:r w:rsidR="009944A1">
        <w:rPr>
          <w:rFonts w:ascii="Times New Roman" w:hAnsi="Times New Roman" w:cs="Times New Roman"/>
          <w:b/>
          <w:bCs/>
          <w:lang w:val="en-US"/>
        </w:rPr>
        <w:t xml:space="preserve"> </w:t>
      </w:r>
      <w:proofErr w:type="spellStart"/>
      <w:r w:rsidRPr="00903601">
        <w:rPr>
          <w:rFonts w:ascii="Times New Roman" w:hAnsi="Times New Roman" w:cs="Times New Roman"/>
          <w:b/>
          <w:bCs/>
          <w:lang w:val="en-US"/>
        </w:rPr>
        <w:t>Discussione</w:t>
      </w:r>
      <w:proofErr w:type="spellEnd"/>
      <w:r w:rsidRPr="00903601">
        <w:rPr>
          <w:rFonts w:ascii="Times New Roman" w:hAnsi="Times New Roman" w:cs="Times New Roman"/>
          <w:b/>
          <w:bCs/>
          <w:lang w:val="en-US"/>
        </w:rPr>
        <w:t xml:space="preserve"> finale – </w:t>
      </w:r>
      <w:r w:rsidRPr="00903601">
        <w:rPr>
          <w:rFonts w:ascii="Times New Roman" w:hAnsi="Times New Roman" w:cs="Times New Roman"/>
          <w:b/>
          <w:bCs/>
          <w:i/>
          <w:iCs/>
          <w:lang w:val="en-US"/>
        </w:rPr>
        <w:t>how did you do it</w:t>
      </w:r>
    </w:p>
    <w:p w:rsidR="00DC6FEA" w:rsidRPr="00903601" w:rsidRDefault="00DC6FEA" w:rsidP="00862855">
      <w:pPr>
        <w:pStyle w:val="Paragrafoelenco"/>
        <w:spacing w:after="0" w:line="360" w:lineRule="auto"/>
        <w:ind w:left="993" w:right="-228"/>
        <w:rPr>
          <w:rFonts w:ascii="Times New Roman" w:hAnsi="Times New Roman" w:cs="Times New Roman"/>
        </w:rPr>
      </w:pPr>
      <w:proofErr w:type="spellStart"/>
      <w:r w:rsidRPr="00903601">
        <w:rPr>
          <w:rFonts w:ascii="Times New Roman" w:hAnsi="Times New Roman" w:cs="Times New Roman"/>
        </w:rPr>
        <w:t>A.Barbanera</w:t>
      </w:r>
      <w:proofErr w:type="spellEnd"/>
      <w:r w:rsidRPr="00903601">
        <w:rPr>
          <w:rFonts w:ascii="Times New Roman" w:hAnsi="Times New Roman" w:cs="Times New Roman"/>
        </w:rPr>
        <w:t xml:space="preserve"> (Alessandria)</w:t>
      </w:r>
    </w:p>
    <w:p w:rsidR="00DC6FEA" w:rsidRPr="00903601" w:rsidRDefault="00DC6FEA" w:rsidP="009944A1">
      <w:pPr>
        <w:spacing w:after="0"/>
        <w:ind w:left="-284" w:right="-228"/>
        <w:rPr>
          <w:rFonts w:ascii="Times New Roman" w:hAnsi="Times New Roman" w:cs="Times New Roman"/>
          <w:b/>
          <w:bCs/>
          <w:i/>
          <w:iCs/>
        </w:rPr>
      </w:pPr>
      <w:r w:rsidRPr="00903601">
        <w:rPr>
          <w:rFonts w:ascii="Times New Roman" w:hAnsi="Times New Roman" w:cs="Times New Roman"/>
          <w:b/>
          <w:bCs/>
        </w:rPr>
        <w:t>Ore 17.30: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 xml:space="preserve">Tavola Rotonda – </w:t>
      </w:r>
      <w:r w:rsidRPr="00903601">
        <w:rPr>
          <w:rFonts w:ascii="Times New Roman" w:hAnsi="Times New Roman" w:cs="Times New Roman"/>
          <w:b/>
          <w:bCs/>
          <w:i/>
          <w:iCs/>
        </w:rPr>
        <w:t xml:space="preserve">take home </w:t>
      </w:r>
      <w:proofErr w:type="spellStart"/>
      <w:r w:rsidRPr="00903601">
        <w:rPr>
          <w:rFonts w:ascii="Times New Roman" w:hAnsi="Times New Roman" w:cs="Times New Roman"/>
          <w:b/>
          <w:bCs/>
          <w:i/>
          <w:iCs/>
        </w:rPr>
        <w:t>messages</w:t>
      </w:r>
      <w:proofErr w:type="spellEnd"/>
    </w:p>
    <w:p w:rsidR="00DC6FEA" w:rsidRPr="00903601" w:rsidRDefault="00DC6FEA" w:rsidP="00862855">
      <w:pPr>
        <w:spacing w:after="0"/>
        <w:ind w:left="993" w:right="-228"/>
        <w:rPr>
          <w:rFonts w:ascii="Times New Roman" w:hAnsi="Times New Roman" w:cs="Times New Roman"/>
        </w:rPr>
      </w:pPr>
      <w:r w:rsidRPr="00903601">
        <w:rPr>
          <w:rFonts w:ascii="Times New Roman" w:hAnsi="Times New Roman" w:cs="Times New Roman"/>
        </w:rPr>
        <w:t xml:space="preserve">Coordinatore: G </w:t>
      </w:r>
      <w:proofErr w:type="spellStart"/>
      <w:r w:rsidRPr="00903601">
        <w:rPr>
          <w:rFonts w:ascii="Times New Roman" w:hAnsi="Times New Roman" w:cs="Times New Roman"/>
        </w:rPr>
        <w:t>Merlicco</w:t>
      </w:r>
      <w:proofErr w:type="spellEnd"/>
      <w:r w:rsidRPr="00903601">
        <w:rPr>
          <w:rFonts w:ascii="Times New Roman" w:hAnsi="Times New Roman" w:cs="Times New Roman"/>
        </w:rPr>
        <w:t xml:space="preserve"> (Foggia)</w:t>
      </w:r>
    </w:p>
    <w:p w:rsidR="00DC6FEA" w:rsidRPr="00903601" w:rsidRDefault="00DC6FEA" w:rsidP="00862855">
      <w:pPr>
        <w:spacing w:after="0" w:line="360" w:lineRule="auto"/>
        <w:ind w:left="1560" w:right="-228" w:hanging="567"/>
        <w:jc w:val="both"/>
        <w:rPr>
          <w:rFonts w:ascii="Times New Roman" w:hAnsi="Times New Roman" w:cs="Times New Roman"/>
        </w:rPr>
      </w:pPr>
      <w:r w:rsidRPr="00903601">
        <w:rPr>
          <w:rFonts w:ascii="Times New Roman" w:hAnsi="Times New Roman" w:cs="Times New Roman"/>
        </w:rPr>
        <w:t xml:space="preserve">Partecipanti: A. Barbanera (Alessandria), GB Costella (Taranto), A. D’Agostino (Brindisi), G. </w:t>
      </w:r>
      <w:proofErr w:type="spellStart"/>
      <w:r w:rsidRPr="00903601">
        <w:rPr>
          <w:rFonts w:ascii="Times New Roman" w:hAnsi="Times New Roman" w:cs="Times New Roman"/>
        </w:rPr>
        <w:t>Merlicco</w:t>
      </w:r>
      <w:proofErr w:type="spellEnd"/>
      <w:r w:rsidRPr="00903601">
        <w:rPr>
          <w:rFonts w:ascii="Times New Roman" w:hAnsi="Times New Roman" w:cs="Times New Roman"/>
        </w:rPr>
        <w:t xml:space="preserve"> (Foggia), S. </w:t>
      </w:r>
      <w:proofErr w:type="spellStart"/>
      <w:r w:rsidRPr="00903601">
        <w:rPr>
          <w:rFonts w:ascii="Times New Roman" w:hAnsi="Times New Roman" w:cs="Times New Roman"/>
        </w:rPr>
        <w:t>Romoli</w:t>
      </w:r>
      <w:proofErr w:type="spellEnd"/>
      <w:r w:rsidRPr="00903601">
        <w:rPr>
          <w:rFonts w:ascii="Times New Roman" w:hAnsi="Times New Roman" w:cs="Times New Roman"/>
        </w:rPr>
        <w:t xml:space="preserve"> (Firenze)</w:t>
      </w:r>
    </w:p>
    <w:p w:rsidR="00DC6FEA" w:rsidRPr="00903601" w:rsidRDefault="00DC6FEA" w:rsidP="009944A1">
      <w:pPr>
        <w:spacing w:after="0"/>
        <w:ind w:left="-284" w:right="-228"/>
        <w:rPr>
          <w:rFonts w:ascii="Times New Roman" w:hAnsi="Times New Roman" w:cs="Times New Roman"/>
          <w:b/>
          <w:bCs/>
        </w:rPr>
      </w:pPr>
      <w:r w:rsidRPr="00903601">
        <w:rPr>
          <w:rFonts w:ascii="Times New Roman" w:hAnsi="Times New Roman" w:cs="Times New Roman"/>
          <w:b/>
          <w:bCs/>
        </w:rPr>
        <w:t>Ore 18.30:</w:t>
      </w:r>
      <w:r w:rsidRPr="00903601">
        <w:rPr>
          <w:rFonts w:ascii="Times New Roman" w:hAnsi="Times New Roman" w:cs="Times New Roman"/>
          <w:b/>
          <w:bCs/>
        </w:rPr>
        <w:tab/>
      </w:r>
      <w:r w:rsidR="009944A1">
        <w:rPr>
          <w:rFonts w:ascii="Times New Roman" w:hAnsi="Times New Roman" w:cs="Times New Roman"/>
          <w:b/>
          <w:bCs/>
        </w:rPr>
        <w:t xml:space="preserve"> </w:t>
      </w:r>
      <w:r w:rsidRPr="00903601">
        <w:rPr>
          <w:rFonts w:ascii="Times New Roman" w:hAnsi="Times New Roman" w:cs="Times New Roman"/>
          <w:b/>
          <w:bCs/>
        </w:rPr>
        <w:t>Conclusioni</w:t>
      </w:r>
    </w:p>
    <w:p w:rsidR="00DC6FEA" w:rsidRPr="00903601" w:rsidRDefault="00DC6FEA" w:rsidP="009944A1">
      <w:pPr>
        <w:spacing w:after="0"/>
        <w:ind w:left="993" w:right="-228" w:firstLine="2"/>
        <w:rPr>
          <w:rFonts w:ascii="Times New Roman" w:hAnsi="Times New Roman" w:cs="Times New Roman"/>
        </w:rPr>
      </w:pPr>
      <w:r w:rsidRPr="00903601">
        <w:rPr>
          <w:rFonts w:ascii="Times New Roman" w:hAnsi="Times New Roman" w:cs="Times New Roman"/>
        </w:rPr>
        <w:t xml:space="preserve">A. Longo (Torino), A. </w:t>
      </w:r>
      <w:proofErr w:type="spellStart"/>
      <w:r w:rsidRPr="00903601">
        <w:rPr>
          <w:rFonts w:ascii="Times New Roman" w:hAnsi="Times New Roman" w:cs="Times New Roman"/>
        </w:rPr>
        <w:t>Melatini</w:t>
      </w:r>
      <w:proofErr w:type="spellEnd"/>
      <w:r w:rsidRPr="00903601">
        <w:rPr>
          <w:rFonts w:ascii="Times New Roman" w:hAnsi="Times New Roman" w:cs="Times New Roman"/>
        </w:rPr>
        <w:t xml:space="preserve"> (Lecce), A. </w:t>
      </w:r>
      <w:proofErr w:type="spellStart"/>
      <w:r w:rsidRPr="00903601">
        <w:rPr>
          <w:rFonts w:ascii="Times New Roman" w:hAnsi="Times New Roman" w:cs="Times New Roman"/>
        </w:rPr>
        <w:t>Rapanà</w:t>
      </w:r>
      <w:proofErr w:type="spellEnd"/>
      <w:r w:rsidRPr="00903601">
        <w:rPr>
          <w:rFonts w:ascii="Times New Roman" w:hAnsi="Times New Roman" w:cs="Times New Roman"/>
        </w:rPr>
        <w:t xml:space="preserve"> (Andria)</w:t>
      </w:r>
    </w:p>
    <w:p w:rsidR="00DC6FEA" w:rsidRPr="009C30A5" w:rsidRDefault="00DC6FEA" w:rsidP="00903601">
      <w:pPr>
        <w:spacing w:after="0"/>
        <w:ind w:right="-228" w:firstLine="708"/>
        <w:rPr>
          <w:rFonts w:ascii="Times New Roman" w:hAnsi="Times New Roman" w:cs="Times New Roman"/>
        </w:rPr>
      </w:pPr>
    </w:p>
    <w:p w:rsidR="00EC4247" w:rsidRPr="00EC4247" w:rsidRDefault="00DC6FEA" w:rsidP="00EC4247">
      <w:pPr>
        <w:pStyle w:val="Paragrafoelenco"/>
        <w:numPr>
          <w:ilvl w:val="0"/>
          <w:numId w:val="8"/>
        </w:numPr>
        <w:ind w:left="360"/>
        <w:rPr>
          <w:rFonts w:ascii="Arial" w:hAnsi="Arial" w:cs="Arial"/>
          <w:sz w:val="28"/>
        </w:rPr>
      </w:pPr>
      <w:r w:rsidRPr="00EC4247">
        <w:rPr>
          <w:rFonts w:ascii="Arial" w:hAnsi="Arial" w:cs="Arial"/>
          <w:sz w:val="28"/>
        </w:rPr>
        <w:br w:type="page"/>
      </w:r>
    </w:p>
    <w:p w:rsidR="009C30A5" w:rsidRDefault="009C30A5" w:rsidP="003F4654">
      <w:pPr>
        <w:ind w:right="-228"/>
        <w:jc w:val="center"/>
        <w:rPr>
          <w:sz w:val="28"/>
        </w:rPr>
      </w:pPr>
    </w:p>
    <w:sectPr w:rsidR="009C30A5" w:rsidSect="009944A1">
      <w:pgSz w:w="8419" w:h="11906" w:orient="landscape" w:code="9"/>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C80"/>
    <w:multiLevelType w:val="hybridMultilevel"/>
    <w:tmpl w:val="07EE83B6"/>
    <w:lvl w:ilvl="0" w:tplc="82F6B8C6">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2669B1"/>
    <w:multiLevelType w:val="hybridMultilevel"/>
    <w:tmpl w:val="10142D18"/>
    <w:styleLink w:val="Stileimportato1"/>
    <w:lvl w:ilvl="0" w:tplc="584CC842">
      <w:start w:val="1"/>
      <w:numFmt w:val="upperLetter"/>
      <w:lvlText w:val="%1."/>
      <w:lvlJc w:val="left"/>
      <w:pPr>
        <w:tabs>
          <w:tab w:val="num" w:pos="2124"/>
        </w:tabs>
        <w:ind w:left="1843" w:firstLine="0"/>
      </w:pPr>
      <w:rPr>
        <w:rFonts w:hAnsi="Arial Unicode MS"/>
        <w:caps w:val="0"/>
        <w:smallCaps w:val="0"/>
        <w:strike w:val="0"/>
        <w:dstrike w:val="0"/>
        <w:color w:val="000000"/>
        <w:spacing w:val="0"/>
        <w:w w:val="100"/>
        <w:kern w:val="0"/>
        <w:position w:val="0"/>
        <w:highlight w:val="none"/>
        <w:vertAlign w:val="baseline"/>
      </w:rPr>
    </w:lvl>
    <w:lvl w:ilvl="1" w:tplc="3BA80070">
      <w:start w:val="1"/>
      <w:numFmt w:val="lowerLetter"/>
      <w:lvlText w:val="%2."/>
      <w:lvlJc w:val="left"/>
      <w:pPr>
        <w:tabs>
          <w:tab w:val="num" w:pos="2844"/>
        </w:tabs>
        <w:ind w:left="2563" w:firstLine="12"/>
      </w:pPr>
      <w:rPr>
        <w:rFonts w:hAnsi="Arial Unicode MS"/>
        <w:caps w:val="0"/>
        <w:smallCaps w:val="0"/>
        <w:strike w:val="0"/>
        <w:dstrike w:val="0"/>
        <w:color w:val="000000"/>
        <w:spacing w:val="0"/>
        <w:w w:val="100"/>
        <w:kern w:val="0"/>
        <w:position w:val="0"/>
        <w:highlight w:val="none"/>
        <w:vertAlign w:val="baseline"/>
      </w:rPr>
    </w:lvl>
    <w:lvl w:ilvl="2" w:tplc="1C1A62B8">
      <w:start w:val="1"/>
      <w:numFmt w:val="lowerRoman"/>
      <w:suff w:val="nothing"/>
      <w:lvlText w:val="%3."/>
      <w:lvlJc w:val="left"/>
      <w:pPr>
        <w:ind w:left="3283" w:firstLine="89"/>
      </w:pPr>
      <w:rPr>
        <w:rFonts w:hAnsi="Arial Unicode MS"/>
        <w:caps w:val="0"/>
        <w:smallCaps w:val="0"/>
        <w:strike w:val="0"/>
        <w:dstrike w:val="0"/>
        <w:color w:val="000000"/>
        <w:spacing w:val="0"/>
        <w:w w:val="100"/>
        <w:kern w:val="0"/>
        <w:position w:val="0"/>
        <w:highlight w:val="none"/>
        <w:vertAlign w:val="baseline"/>
      </w:rPr>
    </w:lvl>
    <w:lvl w:ilvl="3" w:tplc="8E746BE2">
      <w:start w:val="1"/>
      <w:numFmt w:val="decimal"/>
      <w:lvlText w:val="%4."/>
      <w:lvlJc w:val="left"/>
      <w:pPr>
        <w:tabs>
          <w:tab w:val="num" w:pos="4284"/>
        </w:tabs>
        <w:ind w:left="4003" w:firstLine="36"/>
      </w:pPr>
      <w:rPr>
        <w:rFonts w:hAnsi="Arial Unicode MS"/>
        <w:caps w:val="0"/>
        <w:smallCaps w:val="0"/>
        <w:strike w:val="0"/>
        <w:dstrike w:val="0"/>
        <w:color w:val="000000"/>
        <w:spacing w:val="0"/>
        <w:w w:val="100"/>
        <w:kern w:val="0"/>
        <w:position w:val="0"/>
        <w:highlight w:val="none"/>
        <w:vertAlign w:val="baseline"/>
      </w:rPr>
    </w:lvl>
    <w:lvl w:ilvl="4" w:tplc="281AF59C">
      <w:start w:val="1"/>
      <w:numFmt w:val="lowerLetter"/>
      <w:lvlText w:val="%5."/>
      <w:lvlJc w:val="left"/>
      <w:pPr>
        <w:tabs>
          <w:tab w:val="num" w:pos="5004"/>
        </w:tabs>
        <w:ind w:left="4723" w:firstLine="48"/>
      </w:pPr>
      <w:rPr>
        <w:rFonts w:hAnsi="Arial Unicode MS"/>
        <w:caps w:val="0"/>
        <w:smallCaps w:val="0"/>
        <w:strike w:val="0"/>
        <w:dstrike w:val="0"/>
        <w:color w:val="000000"/>
        <w:spacing w:val="0"/>
        <w:w w:val="100"/>
        <w:kern w:val="0"/>
        <w:position w:val="0"/>
        <w:highlight w:val="none"/>
        <w:vertAlign w:val="baseline"/>
      </w:rPr>
    </w:lvl>
    <w:lvl w:ilvl="5" w:tplc="05480E38">
      <w:start w:val="1"/>
      <w:numFmt w:val="lowerRoman"/>
      <w:suff w:val="nothing"/>
      <w:lvlText w:val="%6."/>
      <w:lvlJc w:val="left"/>
      <w:pPr>
        <w:ind w:left="5443" w:firstLine="125"/>
      </w:pPr>
      <w:rPr>
        <w:rFonts w:hAnsi="Arial Unicode MS"/>
        <w:caps w:val="0"/>
        <w:smallCaps w:val="0"/>
        <w:strike w:val="0"/>
        <w:dstrike w:val="0"/>
        <w:color w:val="000000"/>
        <w:spacing w:val="0"/>
        <w:w w:val="100"/>
        <w:kern w:val="0"/>
        <w:position w:val="0"/>
        <w:highlight w:val="none"/>
        <w:vertAlign w:val="baseline"/>
      </w:rPr>
    </w:lvl>
    <w:lvl w:ilvl="6" w:tplc="B7666E60">
      <w:start w:val="1"/>
      <w:numFmt w:val="decimal"/>
      <w:lvlText w:val="%7."/>
      <w:lvlJc w:val="left"/>
      <w:pPr>
        <w:tabs>
          <w:tab w:val="num" w:pos="6444"/>
        </w:tabs>
        <w:ind w:left="6163" w:firstLine="72"/>
      </w:pPr>
      <w:rPr>
        <w:rFonts w:hAnsi="Arial Unicode MS"/>
        <w:caps w:val="0"/>
        <w:smallCaps w:val="0"/>
        <w:strike w:val="0"/>
        <w:dstrike w:val="0"/>
        <w:color w:val="000000"/>
        <w:spacing w:val="0"/>
        <w:w w:val="100"/>
        <w:kern w:val="0"/>
        <w:position w:val="0"/>
        <w:highlight w:val="none"/>
        <w:vertAlign w:val="baseline"/>
      </w:rPr>
    </w:lvl>
    <w:lvl w:ilvl="7" w:tplc="BB44DA30">
      <w:start w:val="1"/>
      <w:numFmt w:val="lowerLetter"/>
      <w:suff w:val="nothing"/>
      <w:lvlText w:val="%8."/>
      <w:lvlJc w:val="left"/>
      <w:pPr>
        <w:ind w:left="6883" w:firstLine="84"/>
      </w:pPr>
      <w:rPr>
        <w:rFonts w:hAnsi="Arial Unicode MS"/>
        <w:caps w:val="0"/>
        <w:smallCaps w:val="0"/>
        <w:strike w:val="0"/>
        <w:dstrike w:val="0"/>
        <w:color w:val="000000"/>
        <w:spacing w:val="0"/>
        <w:w w:val="100"/>
        <w:kern w:val="0"/>
        <w:position w:val="0"/>
        <w:highlight w:val="none"/>
        <w:vertAlign w:val="baseline"/>
      </w:rPr>
    </w:lvl>
    <w:lvl w:ilvl="8" w:tplc="E3BE9F2C">
      <w:start w:val="1"/>
      <w:numFmt w:val="lowerRoman"/>
      <w:suff w:val="nothing"/>
      <w:lvlText w:val="%9."/>
      <w:lvlJc w:val="left"/>
      <w:pPr>
        <w:ind w:left="7603" w:firstLine="161"/>
      </w:pPr>
      <w:rPr>
        <w:rFonts w:hAnsi="Arial Unicode MS"/>
        <w:caps w:val="0"/>
        <w:smallCaps w:val="0"/>
        <w:strike w:val="0"/>
        <w:dstrike w:val="0"/>
        <w:color w:val="000000"/>
        <w:spacing w:val="0"/>
        <w:w w:val="100"/>
        <w:kern w:val="0"/>
        <w:position w:val="0"/>
        <w:highlight w:val="none"/>
        <w:vertAlign w:val="baseline"/>
      </w:rPr>
    </w:lvl>
  </w:abstractNum>
  <w:abstractNum w:abstractNumId="2">
    <w:nsid w:val="1A572D7F"/>
    <w:multiLevelType w:val="hybridMultilevel"/>
    <w:tmpl w:val="5E8820DE"/>
    <w:styleLink w:val="Stileimportato2"/>
    <w:lvl w:ilvl="0" w:tplc="2EEC75FE">
      <w:start w:val="1"/>
      <w:numFmt w:val="upperLetter"/>
      <w:lvlText w:val="%1."/>
      <w:lvlJc w:val="left"/>
      <w:pPr>
        <w:tabs>
          <w:tab w:val="num" w:pos="2124"/>
        </w:tabs>
        <w:ind w:left="1843" w:firstLine="0"/>
      </w:pPr>
      <w:rPr>
        <w:rFonts w:hAnsi="Arial Unicode MS"/>
        <w:caps w:val="0"/>
        <w:smallCaps w:val="0"/>
        <w:strike w:val="0"/>
        <w:dstrike w:val="0"/>
        <w:color w:val="000000"/>
        <w:spacing w:val="0"/>
        <w:w w:val="100"/>
        <w:kern w:val="0"/>
        <w:position w:val="0"/>
        <w:highlight w:val="none"/>
        <w:vertAlign w:val="baseline"/>
      </w:rPr>
    </w:lvl>
    <w:lvl w:ilvl="1" w:tplc="088E74BA">
      <w:start w:val="1"/>
      <w:numFmt w:val="lowerLetter"/>
      <w:lvlText w:val="%2."/>
      <w:lvlJc w:val="left"/>
      <w:pPr>
        <w:tabs>
          <w:tab w:val="num" w:pos="2844"/>
        </w:tabs>
        <w:ind w:left="2563" w:firstLine="12"/>
      </w:pPr>
      <w:rPr>
        <w:rFonts w:hAnsi="Arial Unicode MS"/>
        <w:caps w:val="0"/>
        <w:smallCaps w:val="0"/>
        <w:strike w:val="0"/>
        <w:dstrike w:val="0"/>
        <w:color w:val="000000"/>
        <w:spacing w:val="0"/>
        <w:w w:val="100"/>
        <w:kern w:val="0"/>
        <w:position w:val="0"/>
        <w:highlight w:val="none"/>
        <w:vertAlign w:val="baseline"/>
      </w:rPr>
    </w:lvl>
    <w:lvl w:ilvl="2" w:tplc="76B44CB2">
      <w:start w:val="1"/>
      <w:numFmt w:val="lowerRoman"/>
      <w:suff w:val="nothing"/>
      <w:lvlText w:val="%3."/>
      <w:lvlJc w:val="left"/>
      <w:pPr>
        <w:ind w:left="3283" w:firstLine="89"/>
      </w:pPr>
      <w:rPr>
        <w:rFonts w:hAnsi="Arial Unicode MS"/>
        <w:caps w:val="0"/>
        <w:smallCaps w:val="0"/>
        <w:strike w:val="0"/>
        <w:dstrike w:val="0"/>
        <w:color w:val="000000"/>
        <w:spacing w:val="0"/>
        <w:w w:val="100"/>
        <w:kern w:val="0"/>
        <w:position w:val="0"/>
        <w:highlight w:val="none"/>
        <w:vertAlign w:val="baseline"/>
      </w:rPr>
    </w:lvl>
    <w:lvl w:ilvl="3" w:tplc="C8D66468">
      <w:start w:val="1"/>
      <w:numFmt w:val="decimal"/>
      <w:lvlText w:val="%4."/>
      <w:lvlJc w:val="left"/>
      <w:pPr>
        <w:tabs>
          <w:tab w:val="num" w:pos="4284"/>
        </w:tabs>
        <w:ind w:left="4003" w:firstLine="36"/>
      </w:pPr>
      <w:rPr>
        <w:rFonts w:hAnsi="Arial Unicode MS"/>
        <w:caps w:val="0"/>
        <w:smallCaps w:val="0"/>
        <w:strike w:val="0"/>
        <w:dstrike w:val="0"/>
        <w:color w:val="000000"/>
        <w:spacing w:val="0"/>
        <w:w w:val="100"/>
        <w:kern w:val="0"/>
        <w:position w:val="0"/>
        <w:highlight w:val="none"/>
        <w:vertAlign w:val="baseline"/>
      </w:rPr>
    </w:lvl>
    <w:lvl w:ilvl="4" w:tplc="5F7C978E">
      <w:start w:val="1"/>
      <w:numFmt w:val="lowerLetter"/>
      <w:lvlText w:val="%5."/>
      <w:lvlJc w:val="left"/>
      <w:pPr>
        <w:tabs>
          <w:tab w:val="num" w:pos="5004"/>
        </w:tabs>
        <w:ind w:left="4723" w:firstLine="48"/>
      </w:pPr>
      <w:rPr>
        <w:rFonts w:hAnsi="Arial Unicode MS"/>
        <w:caps w:val="0"/>
        <w:smallCaps w:val="0"/>
        <w:strike w:val="0"/>
        <w:dstrike w:val="0"/>
        <w:color w:val="000000"/>
        <w:spacing w:val="0"/>
        <w:w w:val="100"/>
        <w:kern w:val="0"/>
        <w:position w:val="0"/>
        <w:highlight w:val="none"/>
        <w:vertAlign w:val="baseline"/>
      </w:rPr>
    </w:lvl>
    <w:lvl w:ilvl="5" w:tplc="C2D4CD30">
      <w:start w:val="1"/>
      <w:numFmt w:val="lowerRoman"/>
      <w:suff w:val="nothing"/>
      <w:lvlText w:val="%6."/>
      <w:lvlJc w:val="left"/>
      <w:pPr>
        <w:ind w:left="5443" w:firstLine="125"/>
      </w:pPr>
      <w:rPr>
        <w:rFonts w:hAnsi="Arial Unicode MS"/>
        <w:caps w:val="0"/>
        <w:smallCaps w:val="0"/>
        <w:strike w:val="0"/>
        <w:dstrike w:val="0"/>
        <w:color w:val="000000"/>
        <w:spacing w:val="0"/>
        <w:w w:val="100"/>
        <w:kern w:val="0"/>
        <w:position w:val="0"/>
        <w:highlight w:val="none"/>
        <w:vertAlign w:val="baseline"/>
      </w:rPr>
    </w:lvl>
    <w:lvl w:ilvl="6" w:tplc="6780FA4C">
      <w:start w:val="1"/>
      <w:numFmt w:val="decimal"/>
      <w:lvlText w:val="%7."/>
      <w:lvlJc w:val="left"/>
      <w:pPr>
        <w:tabs>
          <w:tab w:val="num" w:pos="6444"/>
        </w:tabs>
        <w:ind w:left="6163" w:firstLine="72"/>
      </w:pPr>
      <w:rPr>
        <w:rFonts w:hAnsi="Arial Unicode MS"/>
        <w:caps w:val="0"/>
        <w:smallCaps w:val="0"/>
        <w:strike w:val="0"/>
        <w:dstrike w:val="0"/>
        <w:color w:val="000000"/>
        <w:spacing w:val="0"/>
        <w:w w:val="100"/>
        <w:kern w:val="0"/>
        <w:position w:val="0"/>
        <w:highlight w:val="none"/>
        <w:vertAlign w:val="baseline"/>
      </w:rPr>
    </w:lvl>
    <w:lvl w:ilvl="7" w:tplc="D1FC6322">
      <w:start w:val="1"/>
      <w:numFmt w:val="lowerLetter"/>
      <w:suff w:val="nothing"/>
      <w:lvlText w:val="%8."/>
      <w:lvlJc w:val="left"/>
      <w:pPr>
        <w:ind w:left="6883" w:firstLine="84"/>
      </w:pPr>
      <w:rPr>
        <w:rFonts w:hAnsi="Arial Unicode MS"/>
        <w:caps w:val="0"/>
        <w:smallCaps w:val="0"/>
        <w:strike w:val="0"/>
        <w:dstrike w:val="0"/>
        <w:color w:val="000000"/>
        <w:spacing w:val="0"/>
        <w:w w:val="100"/>
        <w:kern w:val="0"/>
        <w:position w:val="0"/>
        <w:highlight w:val="none"/>
        <w:vertAlign w:val="baseline"/>
      </w:rPr>
    </w:lvl>
    <w:lvl w:ilvl="8" w:tplc="837218E6">
      <w:start w:val="1"/>
      <w:numFmt w:val="lowerRoman"/>
      <w:suff w:val="nothing"/>
      <w:lvlText w:val="%9."/>
      <w:lvlJc w:val="left"/>
      <w:pPr>
        <w:ind w:left="7603" w:firstLine="161"/>
      </w:pPr>
      <w:rPr>
        <w:rFonts w:hAnsi="Arial Unicode MS"/>
        <w:caps w:val="0"/>
        <w:smallCaps w:val="0"/>
        <w:strike w:val="0"/>
        <w:dstrike w:val="0"/>
        <w:color w:val="000000"/>
        <w:spacing w:val="0"/>
        <w:w w:val="100"/>
        <w:kern w:val="0"/>
        <w:position w:val="0"/>
        <w:highlight w:val="none"/>
        <w:vertAlign w:val="baseline"/>
      </w:rPr>
    </w:lvl>
  </w:abstractNum>
  <w:abstractNum w:abstractNumId="3">
    <w:nsid w:val="22695954"/>
    <w:multiLevelType w:val="hybridMultilevel"/>
    <w:tmpl w:val="E03C09BC"/>
    <w:lvl w:ilvl="0" w:tplc="DB06F3FE">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D70EA"/>
    <w:multiLevelType w:val="hybridMultilevel"/>
    <w:tmpl w:val="20FCA4F0"/>
    <w:lvl w:ilvl="0" w:tplc="A5066062">
      <w:start w:val="1"/>
      <w:numFmt w:val="upp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5">
    <w:nsid w:val="4F466F23"/>
    <w:multiLevelType w:val="hybridMultilevel"/>
    <w:tmpl w:val="10142D18"/>
    <w:numStyleLink w:val="Stileimportato1"/>
  </w:abstractNum>
  <w:abstractNum w:abstractNumId="6">
    <w:nsid w:val="63CA1A63"/>
    <w:multiLevelType w:val="hybridMultilevel"/>
    <w:tmpl w:val="0C28A1F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68F377FF"/>
    <w:multiLevelType w:val="hybridMultilevel"/>
    <w:tmpl w:val="5E8820DE"/>
    <w:numStyleLink w:val="Stileimportato2"/>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EF"/>
    <w:rsid w:val="00034E37"/>
    <w:rsid w:val="000A22FE"/>
    <w:rsid w:val="000F6FA6"/>
    <w:rsid w:val="00154A71"/>
    <w:rsid w:val="00187C4C"/>
    <w:rsid w:val="00256FC6"/>
    <w:rsid w:val="00357AC1"/>
    <w:rsid w:val="003F4654"/>
    <w:rsid w:val="00400DD7"/>
    <w:rsid w:val="00431BD7"/>
    <w:rsid w:val="004736FB"/>
    <w:rsid w:val="00486F50"/>
    <w:rsid w:val="00557892"/>
    <w:rsid w:val="006072EF"/>
    <w:rsid w:val="00652548"/>
    <w:rsid w:val="007259DA"/>
    <w:rsid w:val="007354B2"/>
    <w:rsid w:val="00862855"/>
    <w:rsid w:val="008C52A6"/>
    <w:rsid w:val="00903601"/>
    <w:rsid w:val="00904D46"/>
    <w:rsid w:val="009250E9"/>
    <w:rsid w:val="009473C6"/>
    <w:rsid w:val="009944A1"/>
    <w:rsid w:val="009C30A5"/>
    <w:rsid w:val="00A257EB"/>
    <w:rsid w:val="00B243ED"/>
    <w:rsid w:val="00B567D5"/>
    <w:rsid w:val="00BC0B90"/>
    <w:rsid w:val="00C439D5"/>
    <w:rsid w:val="00DC6FEA"/>
    <w:rsid w:val="00EC4247"/>
    <w:rsid w:val="00F02E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02EE8"/>
    <w:pPr>
      <w:ind w:left="720"/>
      <w:contextualSpacing/>
    </w:pPr>
  </w:style>
  <w:style w:type="numbering" w:customStyle="1" w:styleId="Stileimportato2">
    <w:name w:val="Stileimportato2"/>
    <w:pPr>
      <w:numPr>
        <w:numId w:val="2"/>
      </w:numPr>
    </w:pPr>
  </w:style>
  <w:style w:type="numbering" w:customStyle="1" w:styleId="Stileimportato1">
    <w:name w:val="Stileimportato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02EE8"/>
    <w:pPr>
      <w:ind w:left="720"/>
      <w:contextualSpacing/>
    </w:pPr>
  </w:style>
  <w:style w:type="numbering" w:customStyle="1" w:styleId="Stileimportato2">
    <w:name w:val="Stileimportato2"/>
    <w:pPr>
      <w:numPr>
        <w:numId w:val="2"/>
      </w:numPr>
    </w:pPr>
  </w:style>
  <w:style w:type="numbering" w:customStyle="1" w:styleId="Stileimportato1">
    <w:name w:val="Stileimportato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05CF-83AA-4195-BD88-5FC05BDD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Utente</cp:lastModifiedBy>
  <cp:revision>2</cp:revision>
  <cp:lastPrinted>2017-09-22T09:16:00Z</cp:lastPrinted>
  <dcterms:created xsi:type="dcterms:W3CDTF">2017-10-11T12:30:00Z</dcterms:created>
  <dcterms:modified xsi:type="dcterms:W3CDTF">2017-10-11T12:30:00Z</dcterms:modified>
</cp:coreProperties>
</file>