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DAFF7" w14:textId="698291A4" w:rsidR="00706099" w:rsidRPr="00AF5F16" w:rsidRDefault="00706099" w:rsidP="00AF5F16">
      <w:pPr>
        <w:rPr>
          <w:rFonts w:ascii="Baskerville" w:hAnsi="Baskerville" w:cs="Baskerville"/>
          <w:b/>
          <w:color w:val="660066"/>
          <w:sz w:val="32"/>
          <w:szCs w:val="32"/>
        </w:rPr>
      </w:pPr>
      <w:r w:rsidRPr="001746C4">
        <w:rPr>
          <w:noProof/>
          <w:color w:val="0000FF"/>
        </w:rPr>
        <w:t xml:space="preserve"> </w:t>
      </w:r>
      <w:r w:rsidR="00A90340">
        <w:rPr>
          <w:noProof/>
          <w:color w:val="0000FF"/>
        </w:rPr>
        <w:drawing>
          <wp:inline distT="0" distB="0" distL="0" distR="0" wp14:anchorId="7B726A74" wp14:editId="6F8A004F">
            <wp:extent cx="1663700" cy="1130300"/>
            <wp:effectExtent l="0" t="0" r="0" b="0"/>
            <wp:docPr id="2" name="Immagine 2" descr="C:\Users\Gia\Desktop\nuovo logo asl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\Desktop\nuovo logo aslf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00" cy="11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6C4">
        <w:rPr>
          <w:noProof/>
          <w:color w:val="0000FF"/>
        </w:rPr>
        <w:t xml:space="preserve">           </w:t>
      </w:r>
      <w:r w:rsidR="00643C75">
        <w:rPr>
          <w:noProof/>
          <w:color w:val="0000FF"/>
        </w:rPr>
        <w:t xml:space="preserve">       </w:t>
      </w:r>
      <w:r w:rsidRPr="001746C4">
        <w:rPr>
          <w:noProof/>
          <w:color w:val="0000FF"/>
        </w:rPr>
        <w:t xml:space="preserve">                                                </w:t>
      </w:r>
      <w:r w:rsidR="00A90340">
        <w:rPr>
          <w:noProof/>
          <w:color w:val="0000FF"/>
        </w:rPr>
        <w:t xml:space="preserve">                              </w:t>
      </w:r>
      <w:r w:rsidR="00AF5F16">
        <w:rPr>
          <w:noProof/>
          <w:color w:val="0000FF"/>
        </w:rPr>
        <w:t xml:space="preserve">   </w:t>
      </w:r>
    </w:p>
    <w:p w14:paraId="66624777" w14:textId="77777777" w:rsidR="00643C75" w:rsidRPr="00643C75" w:rsidRDefault="00643C75" w:rsidP="00643C75">
      <w:pPr>
        <w:jc w:val="center"/>
        <w:rPr>
          <w:noProof/>
          <w:color w:val="0F243E" w:themeColor="text2" w:themeShade="80"/>
        </w:rPr>
      </w:pPr>
    </w:p>
    <w:p w14:paraId="635C9664" w14:textId="77777777" w:rsidR="00643C75" w:rsidRPr="00643C75" w:rsidRDefault="00643C75" w:rsidP="00643C75">
      <w:pPr>
        <w:jc w:val="center"/>
        <w:rPr>
          <w:noProof/>
          <w:color w:val="0F243E" w:themeColor="text2" w:themeShade="80"/>
        </w:rPr>
      </w:pPr>
    </w:p>
    <w:p w14:paraId="59DE1AAC" w14:textId="77777777" w:rsidR="00643C75" w:rsidRPr="00643C75" w:rsidRDefault="00643C75" w:rsidP="00643C75">
      <w:pPr>
        <w:jc w:val="center"/>
        <w:rPr>
          <w:noProof/>
          <w:color w:val="0F243E" w:themeColor="text2" w:themeShade="80"/>
        </w:rPr>
      </w:pPr>
    </w:p>
    <w:p w14:paraId="38B216BF" w14:textId="77777777" w:rsidR="00643C75" w:rsidRPr="00643C75" w:rsidRDefault="00643C75" w:rsidP="00643C75">
      <w:pPr>
        <w:jc w:val="center"/>
        <w:rPr>
          <w:noProof/>
          <w:color w:val="0F243E" w:themeColor="text2" w:themeShade="80"/>
        </w:rPr>
      </w:pPr>
    </w:p>
    <w:p w14:paraId="231F6432" w14:textId="49A378F3" w:rsidR="00643C75" w:rsidRPr="00643C75" w:rsidRDefault="00643C75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52"/>
          <w:szCs w:val="52"/>
        </w:rPr>
      </w:pPr>
      <w:r w:rsidRPr="00643C75">
        <w:rPr>
          <w:rFonts w:ascii="Baskerville" w:hAnsi="Baskerville" w:cs="Baskerville"/>
          <w:b/>
          <w:color w:val="0F243E" w:themeColor="text2" w:themeShade="80"/>
          <w:sz w:val="52"/>
          <w:szCs w:val="52"/>
        </w:rPr>
        <w:t>THE WORKSHOP</w:t>
      </w:r>
      <w:r w:rsidR="00E9291C">
        <w:rPr>
          <w:rFonts w:ascii="Baskerville" w:hAnsi="Baskerville" w:cs="Baskerville"/>
          <w:b/>
          <w:color w:val="0F243E" w:themeColor="text2" w:themeShade="80"/>
          <w:sz w:val="52"/>
          <w:szCs w:val="52"/>
        </w:rPr>
        <w:t>S</w:t>
      </w:r>
    </w:p>
    <w:p w14:paraId="06539E98" w14:textId="3DEFBBE3" w:rsidR="00643C75" w:rsidRPr="00643C75" w:rsidRDefault="0027560A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52"/>
          <w:szCs w:val="52"/>
        </w:rPr>
      </w:pPr>
      <w:r>
        <w:rPr>
          <w:rFonts w:ascii="Baskerville" w:hAnsi="Baskerville" w:cs="Baskerville"/>
          <w:b/>
          <w:color w:val="0F243E" w:themeColor="text2" w:themeShade="80"/>
          <w:sz w:val="52"/>
          <w:szCs w:val="52"/>
        </w:rPr>
        <w:t>“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52"/>
          <w:szCs w:val="52"/>
        </w:rPr>
        <w:t>La Salute delle differenze: orientamenti in Medicina di Genere</w:t>
      </w:r>
      <w:r>
        <w:rPr>
          <w:rFonts w:ascii="Baskerville" w:hAnsi="Baskerville" w:cs="Baskerville"/>
          <w:b/>
          <w:color w:val="0F243E" w:themeColor="text2" w:themeShade="80"/>
          <w:sz w:val="52"/>
          <w:szCs w:val="52"/>
        </w:rPr>
        <w:t>”</w:t>
      </w:r>
    </w:p>
    <w:p w14:paraId="72BBDD85" w14:textId="77777777" w:rsidR="00643C75" w:rsidRPr="00643C75" w:rsidRDefault="00643C75" w:rsidP="00AF5F16">
      <w:pPr>
        <w:rPr>
          <w:rFonts w:ascii="Baskerville" w:hAnsi="Baskerville" w:cs="Baskerville"/>
          <w:b/>
          <w:color w:val="0F243E" w:themeColor="text2" w:themeShade="80"/>
          <w:sz w:val="36"/>
          <w:szCs w:val="36"/>
        </w:rPr>
      </w:pPr>
    </w:p>
    <w:p w14:paraId="2C2E3D4A" w14:textId="77777777" w:rsidR="00643C75" w:rsidRPr="00643C75" w:rsidRDefault="00643C75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36"/>
          <w:szCs w:val="36"/>
        </w:rPr>
      </w:pPr>
    </w:p>
    <w:p w14:paraId="04F21109" w14:textId="3305551B" w:rsidR="00643C75" w:rsidRDefault="00E00AEE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36"/>
          <w:szCs w:val="36"/>
        </w:rPr>
      </w:pPr>
      <w:r>
        <w:rPr>
          <w:rFonts w:ascii="Baskerville" w:hAnsi="Baskerville" w:cs="Baskerville"/>
          <w:b/>
          <w:color w:val="0F243E" w:themeColor="text2" w:themeShade="80"/>
          <w:sz w:val="36"/>
          <w:szCs w:val="36"/>
        </w:rPr>
        <w:t>PFA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6"/>
          <w:szCs w:val="36"/>
        </w:rPr>
        <w:t xml:space="preserve"> Accreditato</w:t>
      </w:r>
      <w:r>
        <w:rPr>
          <w:rFonts w:ascii="Baskerville" w:hAnsi="Baskerville" w:cs="Baskerville"/>
          <w:b/>
          <w:color w:val="0F243E" w:themeColor="text2" w:themeShade="80"/>
          <w:sz w:val="36"/>
          <w:szCs w:val="36"/>
        </w:rPr>
        <w:t xml:space="preserve"> N. 20-2946</w:t>
      </w:r>
    </w:p>
    <w:p w14:paraId="3A907A5C" w14:textId="77777777" w:rsidR="00E00AEE" w:rsidRPr="00643C75" w:rsidRDefault="00E00AEE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36"/>
          <w:szCs w:val="36"/>
        </w:rPr>
      </w:pPr>
    </w:p>
    <w:p w14:paraId="55842EE1" w14:textId="3C639E4C" w:rsidR="00643C75" w:rsidRPr="00416913" w:rsidRDefault="00416913" w:rsidP="00643C75">
      <w:pPr>
        <w:jc w:val="center"/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</w:pPr>
      <w:r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>S</w:t>
      </w:r>
      <w:r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 xml:space="preserve">AN SEVERO  </w:t>
      </w:r>
      <w:r w:rsidRPr="00416913">
        <w:rPr>
          <w:rFonts w:ascii="Baskerville" w:hAnsi="Baskerville" w:cs="Baskerville"/>
          <w:b/>
          <w:color w:val="000000" w:themeColor="text1"/>
          <w:sz w:val="36"/>
          <w:szCs w:val="36"/>
          <w:u w:val="single"/>
        </w:rPr>
        <w:t xml:space="preserve"> </w:t>
      </w:r>
      <w:r w:rsidR="00643C75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>3</w:t>
      </w:r>
      <w:r w:rsidR="00C92416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 xml:space="preserve"> – </w:t>
      </w:r>
      <w:r w:rsidR="00643C75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>4</w:t>
      </w:r>
      <w:r w:rsidR="00C92416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 xml:space="preserve"> </w:t>
      </w:r>
      <w:r w:rsidR="00643C75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>-</w:t>
      </w:r>
      <w:r w:rsidR="00C92416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 xml:space="preserve"> </w:t>
      </w:r>
      <w:r w:rsidR="00AF150F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>10 Febbraio 2017</w:t>
      </w:r>
      <w:r w:rsidR="00643C75" w:rsidRPr="00416913">
        <w:rPr>
          <w:rFonts w:ascii="Baskerville" w:hAnsi="Baskerville" w:cs="Baskerville"/>
          <w:b/>
          <w:i/>
          <w:color w:val="000000" w:themeColor="text1"/>
          <w:sz w:val="36"/>
          <w:szCs w:val="36"/>
          <w:u w:val="single"/>
        </w:rPr>
        <w:t xml:space="preserve"> </w:t>
      </w:r>
    </w:p>
    <w:p w14:paraId="7A59CDCB" w14:textId="77777777" w:rsidR="00643C75" w:rsidRDefault="00643C75" w:rsidP="00643C75">
      <w:pPr>
        <w:jc w:val="center"/>
        <w:rPr>
          <w:rFonts w:ascii="Baskerville" w:hAnsi="Baskerville" w:cs="Baskerville"/>
          <w:b/>
          <w:color w:val="3366FF"/>
          <w:sz w:val="52"/>
          <w:szCs w:val="52"/>
        </w:rPr>
      </w:pPr>
    </w:p>
    <w:p w14:paraId="4B0758CF" w14:textId="77777777" w:rsidR="00643C75" w:rsidRPr="00416913" w:rsidRDefault="00643C75" w:rsidP="00643C75">
      <w:pPr>
        <w:jc w:val="center"/>
        <w:rPr>
          <w:rFonts w:ascii="Baskerville" w:hAnsi="Baskerville" w:cs="Baskerville"/>
          <w:b/>
          <w:i/>
          <w:color w:val="000000" w:themeColor="text1"/>
          <w:sz w:val="52"/>
          <w:szCs w:val="52"/>
          <w:u w:val="single"/>
        </w:rPr>
      </w:pPr>
      <w:r w:rsidRPr="00416913">
        <w:rPr>
          <w:rFonts w:ascii="Baskerville" w:hAnsi="Baskerville" w:cs="Baskerville"/>
          <w:b/>
          <w:i/>
          <w:color w:val="000000" w:themeColor="text1"/>
          <w:sz w:val="52"/>
          <w:szCs w:val="52"/>
          <w:u w:val="single"/>
        </w:rPr>
        <w:t>Venerdì 3  Febbraio</w:t>
      </w:r>
    </w:p>
    <w:p w14:paraId="5D3072A1" w14:textId="77777777" w:rsidR="00A209D0" w:rsidRPr="00416913" w:rsidRDefault="00A209D0" w:rsidP="00643C75">
      <w:pPr>
        <w:jc w:val="center"/>
        <w:rPr>
          <w:rFonts w:ascii="Baskerville" w:hAnsi="Baskerville" w:cs="Baskerville"/>
          <w:b/>
          <w:color w:val="000000" w:themeColor="text1"/>
          <w:sz w:val="52"/>
          <w:szCs w:val="52"/>
        </w:rPr>
      </w:pPr>
    </w:p>
    <w:p w14:paraId="19F6FE1D" w14:textId="77777777" w:rsidR="00416913" w:rsidRDefault="00416913" w:rsidP="00643C75">
      <w:pPr>
        <w:jc w:val="center"/>
        <w:rPr>
          <w:rFonts w:ascii="Baskerville" w:hAnsi="Baskerville" w:cs="Baskerville"/>
          <w:b/>
          <w:color w:val="E040CD"/>
          <w:sz w:val="52"/>
          <w:szCs w:val="52"/>
        </w:rPr>
      </w:pPr>
    </w:p>
    <w:p w14:paraId="33910318" w14:textId="537572B3" w:rsidR="00A209D0" w:rsidRDefault="00A209D0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</w:pPr>
      <w:r w:rsidRPr="00416913">
        <w:rPr>
          <w:rFonts w:ascii="Baskerville" w:hAnsi="Baskerville" w:cs="Baskerville"/>
          <w:b/>
          <w:sz w:val="32"/>
          <w:szCs w:val="32"/>
        </w:rPr>
        <w:t>Ore 14.30</w:t>
      </w:r>
      <w:r w:rsidRPr="00F60FD9">
        <w:rPr>
          <w:rFonts w:ascii="Baskerville" w:hAnsi="Baskerville" w:cs="Baskerville"/>
          <w:b/>
          <w:color w:val="FF0000"/>
          <w:sz w:val="32"/>
          <w:szCs w:val="32"/>
        </w:rPr>
        <w:t xml:space="preserve"> 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</w:t>
      </w:r>
      <w:r w:rsidR="00E00AEE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R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egistrazione dei partecipant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i.</w:t>
      </w:r>
    </w:p>
    <w:p w14:paraId="73E6ECB1" w14:textId="77777777" w:rsidR="00643C75" w:rsidRPr="00DE0CBD" w:rsidRDefault="00643C75" w:rsidP="00E00AEE">
      <w:pPr>
        <w:rPr>
          <w:rFonts w:ascii="Baskerville" w:hAnsi="Baskerville" w:cs="Baskerville"/>
          <w:b/>
          <w:color w:val="3366FF"/>
          <w:sz w:val="32"/>
          <w:szCs w:val="32"/>
          <w:u w:val="single"/>
        </w:rPr>
      </w:pPr>
    </w:p>
    <w:p w14:paraId="7D1326ED" w14:textId="2A5E4717" w:rsidR="00643C75" w:rsidRPr="00643C75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sz w:val="32"/>
          <w:szCs w:val="32"/>
        </w:rPr>
        <w:t xml:space="preserve">Ore 15.30 </w:t>
      </w:r>
      <w:r w:rsidR="0041691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</w:t>
      </w:r>
      <w:r w:rsidR="00AF5F16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Indirizzo di saluto</w:t>
      </w:r>
    </w:p>
    <w:p w14:paraId="62C95033" w14:textId="7DD9F746" w:rsidR="00643C75" w:rsidRPr="00E00AEE" w:rsidRDefault="00416913" w:rsidP="00AF5F16">
      <w:pPr>
        <w:widowControl w:val="0"/>
        <w:autoSpaceDE w:val="0"/>
        <w:autoSpaceDN w:val="0"/>
        <w:adjustRightInd w:val="0"/>
        <w:ind w:left="1418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 </w:t>
      </w:r>
      <w:r w:rsidR="00643C75"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Direttore Generale ASL Foggia</w:t>
      </w:r>
    </w:p>
    <w:p w14:paraId="6016A957" w14:textId="2DF021EE" w:rsidR="00643C75" w:rsidRPr="00AF5F16" w:rsidRDefault="00416913" w:rsidP="00AF5F16">
      <w:pPr>
        <w:widowControl w:val="0"/>
        <w:autoSpaceDE w:val="0"/>
        <w:autoSpaceDN w:val="0"/>
        <w:adjustRightInd w:val="0"/>
        <w:ind w:left="1418"/>
        <w:rPr>
          <w:rFonts w:ascii="Baskerville" w:hAnsi="Baskerville" w:cs="Baskerville"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color w:val="0F243E" w:themeColor="text2" w:themeShade="80"/>
          <w:sz w:val="32"/>
          <w:szCs w:val="32"/>
        </w:rPr>
        <w:t xml:space="preserve">  </w:t>
      </w:r>
      <w:r w:rsidR="00643C75" w:rsidRPr="00AF5F16">
        <w:rPr>
          <w:rFonts w:ascii="Baskerville" w:hAnsi="Baskerville" w:cs="Baskerville"/>
          <w:color w:val="0F243E" w:themeColor="text2" w:themeShade="80"/>
          <w:sz w:val="32"/>
          <w:szCs w:val="32"/>
        </w:rPr>
        <w:t>Dott. Vito Piazzolla</w:t>
      </w:r>
    </w:p>
    <w:p w14:paraId="606B4F43" w14:textId="705277B5" w:rsidR="00643C75" w:rsidRPr="0083094A" w:rsidRDefault="00416913" w:rsidP="00AF5F16">
      <w:pPr>
        <w:widowControl w:val="0"/>
        <w:autoSpaceDE w:val="0"/>
        <w:autoSpaceDN w:val="0"/>
        <w:adjustRightInd w:val="0"/>
        <w:ind w:left="1418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 </w:t>
      </w:r>
      <w:r w:rsidR="00643C75" w:rsidRPr="0083094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Direttore Sanitario</w:t>
      </w:r>
    </w:p>
    <w:p w14:paraId="0FCCA352" w14:textId="26C74933" w:rsidR="00643C75" w:rsidRPr="00AF5F16" w:rsidRDefault="00416913" w:rsidP="00AF5F16">
      <w:pPr>
        <w:widowControl w:val="0"/>
        <w:autoSpaceDE w:val="0"/>
        <w:autoSpaceDN w:val="0"/>
        <w:adjustRightInd w:val="0"/>
        <w:ind w:left="1418"/>
        <w:rPr>
          <w:rFonts w:ascii="Baskerville" w:hAnsi="Baskerville" w:cs="Baskerville"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color w:val="0F243E" w:themeColor="text2" w:themeShade="80"/>
          <w:sz w:val="32"/>
          <w:szCs w:val="32"/>
        </w:rPr>
        <w:t xml:space="preserve">  </w:t>
      </w:r>
      <w:r w:rsidR="00643C75" w:rsidRPr="00AF5F16">
        <w:rPr>
          <w:rFonts w:ascii="Baskerville" w:hAnsi="Baskerville" w:cs="Baskerville"/>
          <w:color w:val="0F243E" w:themeColor="text2" w:themeShade="80"/>
          <w:sz w:val="32"/>
          <w:szCs w:val="32"/>
        </w:rPr>
        <w:t>Dott. Antonio Battista</w:t>
      </w:r>
    </w:p>
    <w:p w14:paraId="38A23C6F" w14:textId="464FF97A" w:rsidR="00643C75" w:rsidRPr="0083094A" w:rsidRDefault="00416913" w:rsidP="00AF5F16">
      <w:pPr>
        <w:widowControl w:val="0"/>
        <w:autoSpaceDE w:val="0"/>
        <w:autoSpaceDN w:val="0"/>
        <w:adjustRightInd w:val="0"/>
        <w:ind w:left="1418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 </w:t>
      </w:r>
      <w:r w:rsidR="00643C75" w:rsidRPr="0083094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Direttore Amministrativo</w:t>
      </w:r>
    </w:p>
    <w:p w14:paraId="42F53847" w14:textId="05228FE5" w:rsidR="00643C75" w:rsidRPr="00AF5F16" w:rsidRDefault="00416913" w:rsidP="00AF5F16">
      <w:pPr>
        <w:widowControl w:val="0"/>
        <w:tabs>
          <w:tab w:val="left" w:pos="2980"/>
        </w:tabs>
        <w:autoSpaceDE w:val="0"/>
        <w:autoSpaceDN w:val="0"/>
        <w:adjustRightInd w:val="0"/>
        <w:ind w:left="1418"/>
        <w:rPr>
          <w:rFonts w:ascii="Baskerville" w:hAnsi="Baskerville" w:cs="Baskerville"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color w:val="0F243E" w:themeColor="text2" w:themeShade="80"/>
          <w:sz w:val="32"/>
          <w:szCs w:val="32"/>
        </w:rPr>
        <w:t xml:space="preserve">  </w:t>
      </w:r>
      <w:r w:rsidR="00643C75" w:rsidRPr="00AF5F16">
        <w:rPr>
          <w:rFonts w:ascii="Baskerville" w:hAnsi="Baskerville" w:cs="Baskerville"/>
          <w:color w:val="0F243E" w:themeColor="text2" w:themeShade="80"/>
          <w:sz w:val="32"/>
          <w:szCs w:val="32"/>
        </w:rPr>
        <w:t xml:space="preserve">Dott. Marcello </w:t>
      </w:r>
      <w:proofErr w:type="spellStart"/>
      <w:r w:rsidR="00643C75" w:rsidRPr="00AF5F16">
        <w:rPr>
          <w:rFonts w:ascii="Baskerville" w:hAnsi="Baskerville" w:cs="Baskerville"/>
          <w:color w:val="0F243E" w:themeColor="text2" w:themeShade="80"/>
          <w:sz w:val="32"/>
          <w:szCs w:val="32"/>
        </w:rPr>
        <w:t>Sciarappa</w:t>
      </w:r>
      <w:proofErr w:type="spellEnd"/>
    </w:p>
    <w:p w14:paraId="5B35E027" w14:textId="77777777" w:rsidR="00643C75" w:rsidRDefault="00643C75" w:rsidP="00643C75">
      <w:pPr>
        <w:widowControl w:val="0"/>
        <w:tabs>
          <w:tab w:val="left" w:pos="2980"/>
        </w:tabs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28"/>
          <w:szCs w:val="28"/>
        </w:rPr>
      </w:pPr>
    </w:p>
    <w:p w14:paraId="2440D276" w14:textId="77777777" w:rsidR="00416913" w:rsidRDefault="00416913" w:rsidP="00643C75">
      <w:pPr>
        <w:widowControl w:val="0"/>
        <w:tabs>
          <w:tab w:val="left" w:pos="2980"/>
        </w:tabs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28"/>
          <w:szCs w:val="28"/>
        </w:rPr>
      </w:pPr>
    </w:p>
    <w:p w14:paraId="547CE059" w14:textId="2E53E3DD" w:rsidR="00643C75" w:rsidRPr="00643C75" w:rsidRDefault="00E00AEE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bCs/>
          <w:color w:val="000000" w:themeColor="text1"/>
          <w:sz w:val="40"/>
          <w:szCs w:val="40"/>
        </w:rPr>
      </w:pPr>
      <w:r>
        <w:rPr>
          <w:rFonts w:ascii="Baskerville" w:hAnsi="Baskerville" w:cs="Baskerville"/>
          <w:b/>
          <w:bCs/>
          <w:color w:val="000000" w:themeColor="text1"/>
          <w:sz w:val="40"/>
          <w:szCs w:val="40"/>
        </w:rPr>
        <w:lastRenderedPageBreak/>
        <w:t>“</w:t>
      </w:r>
      <w:r w:rsidR="00643C75" w:rsidRPr="00643C75">
        <w:rPr>
          <w:rFonts w:ascii="Baskerville" w:hAnsi="Baskerville" w:cs="Baskerville"/>
          <w:b/>
          <w:bCs/>
          <w:color w:val="000000" w:themeColor="text1"/>
          <w:sz w:val="40"/>
          <w:szCs w:val="40"/>
        </w:rPr>
        <w:t>La categoria del genere in prospettiva Storica</w:t>
      </w:r>
      <w:r>
        <w:rPr>
          <w:rFonts w:ascii="Baskerville" w:hAnsi="Baskerville" w:cs="Baskerville"/>
          <w:b/>
          <w:bCs/>
          <w:color w:val="000000" w:themeColor="text1"/>
          <w:sz w:val="40"/>
          <w:szCs w:val="40"/>
        </w:rPr>
        <w:t>”</w:t>
      </w:r>
    </w:p>
    <w:p w14:paraId="65D6B4F5" w14:textId="77777777" w:rsidR="00416913" w:rsidRDefault="00416913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</w:p>
    <w:p w14:paraId="55B78707" w14:textId="37A5BCF6" w:rsidR="00643C75" w:rsidRDefault="00643C75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  <w:r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Moderat</w:t>
      </w:r>
      <w:r w:rsidR="00AF5F16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ori</w:t>
      </w:r>
      <w:r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 xml:space="preserve">: Teresa Prisco – Dott. </w:t>
      </w:r>
      <w:r w:rsidR="002C099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 xml:space="preserve">Michele </w:t>
      </w:r>
      <w:r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Montedoro</w:t>
      </w:r>
    </w:p>
    <w:p w14:paraId="5BBE2D32" w14:textId="77777777" w:rsidR="00E00AEE" w:rsidRPr="00E00AEE" w:rsidRDefault="00E00AEE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</w:p>
    <w:p w14:paraId="7CC4096E" w14:textId="3FA6F969" w:rsidR="00643C75" w:rsidRPr="00AF5F16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sz w:val="32"/>
          <w:szCs w:val="32"/>
        </w:rPr>
      </w:pPr>
      <w:r w:rsidRPr="00AF5F16">
        <w:rPr>
          <w:rFonts w:ascii="Baskerville" w:hAnsi="Baskerville" w:cs="Baskerville"/>
          <w:b/>
          <w:sz w:val="32"/>
          <w:szCs w:val="32"/>
        </w:rPr>
        <w:t xml:space="preserve">Ore 17.30 </w:t>
      </w:r>
      <w:r w:rsidR="00416913">
        <w:rPr>
          <w:rFonts w:ascii="Baskerville" w:hAnsi="Baskerville" w:cs="Baskerville"/>
          <w:b/>
          <w:sz w:val="32"/>
          <w:szCs w:val="32"/>
        </w:rPr>
        <w:t xml:space="preserve">- </w:t>
      </w:r>
      <w:r w:rsidRPr="00AF5F16">
        <w:rPr>
          <w:rFonts w:ascii="Baskerville" w:hAnsi="Baskerville" w:cs="Baskerville"/>
          <w:b/>
          <w:sz w:val="32"/>
          <w:szCs w:val="32"/>
        </w:rPr>
        <w:t xml:space="preserve">Antonietta </w:t>
      </w:r>
      <w:proofErr w:type="spellStart"/>
      <w:r w:rsidRPr="00AF5F16">
        <w:rPr>
          <w:rFonts w:ascii="Baskerville" w:hAnsi="Baskerville" w:cs="Baskerville"/>
          <w:b/>
          <w:sz w:val="32"/>
          <w:szCs w:val="32"/>
        </w:rPr>
        <w:t>Colasanto</w:t>
      </w:r>
      <w:proofErr w:type="spellEnd"/>
      <w:r w:rsidR="008D3ECA" w:rsidRPr="00AF5F16">
        <w:rPr>
          <w:rFonts w:ascii="Baskerville" w:hAnsi="Baskerville" w:cs="Baskerville"/>
          <w:b/>
          <w:sz w:val="32"/>
          <w:szCs w:val="32"/>
        </w:rPr>
        <w:t xml:space="preserve"> - Medicina e Discriminazione</w:t>
      </w:r>
      <w:r w:rsidR="007C38A0" w:rsidRPr="00AF5F16">
        <w:rPr>
          <w:rFonts w:ascii="Baskerville" w:hAnsi="Baskerville" w:cs="Baskerville"/>
          <w:b/>
          <w:sz w:val="32"/>
          <w:szCs w:val="32"/>
        </w:rPr>
        <w:t>.</w:t>
      </w:r>
    </w:p>
    <w:p w14:paraId="3D4B33CC" w14:textId="03BB18C6" w:rsidR="00643C75" w:rsidRPr="00AF5F16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sz w:val="32"/>
          <w:szCs w:val="32"/>
        </w:rPr>
      </w:pPr>
      <w:r w:rsidRPr="00AF5F16">
        <w:rPr>
          <w:rFonts w:ascii="Baskerville" w:hAnsi="Baskerville" w:cs="Baskerville"/>
          <w:b/>
          <w:sz w:val="32"/>
          <w:szCs w:val="32"/>
        </w:rPr>
        <w:t xml:space="preserve">Ore 18.00 </w:t>
      </w:r>
      <w:r w:rsidR="00416913">
        <w:rPr>
          <w:rFonts w:ascii="Baskerville" w:hAnsi="Baskerville" w:cs="Baskerville"/>
          <w:b/>
          <w:sz w:val="32"/>
          <w:szCs w:val="32"/>
        </w:rPr>
        <w:t xml:space="preserve">- </w:t>
      </w:r>
      <w:r w:rsidRPr="00AF5F16">
        <w:rPr>
          <w:rFonts w:ascii="Baskerville" w:hAnsi="Baskerville" w:cs="Baskerville"/>
          <w:b/>
          <w:sz w:val="32"/>
          <w:szCs w:val="32"/>
        </w:rPr>
        <w:t>Rachele Cristino -</w:t>
      </w:r>
      <w:r w:rsidR="007C38A0" w:rsidRPr="00AF5F16">
        <w:rPr>
          <w:rFonts w:ascii="Baskerville" w:hAnsi="Baskerville" w:cs="Baskerville"/>
          <w:b/>
          <w:sz w:val="32"/>
          <w:szCs w:val="32"/>
        </w:rPr>
        <w:t xml:space="preserve"> </w:t>
      </w:r>
      <w:r w:rsidRPr="00AF5F16">
        <w:rPr>
          <w:rFonts w:ascii="Baskerville" w:hAnsi="Baskerville" w:cs="Baskerville"/>
          <w:b/>
          <w:sz w:val="32"/>
          <w:szCs w:val="32"/>
        </w:rPr>
        <w:t>Il contes</w:t>
      </w:r>
      <w:r w:rsidR="007C38A0" w:rsidRPr="00AF5F16">
        <w:rPr>
          <w:rFonts w:ascii="Baskerville" w:hAnsi="Baskerville" w:cs="Baskerville"/>
          <w:b/>
          <w:sz w:val="32"/>
          <w:szCs w:val="32"/>
        </w:rPr>
        <w:t>to di genere nella settima arte.</w:t>
      </w:r>
    </w:p>
    <w:p w14:paraId="090EF37A" w14:textId="3BB21F6C" w:rsidR="00643C75" w:rsidRPr="00AF5F16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sz w:val="32"/>
          <w:szCs w:val="32"/>
        </w:rPr>
      </w:pPr>
      <w:r w:rsidRPr="00AF5F16">
        <w:rPr>
          <w:rFonts w:ascii="Baskerville" w:hAnsi="Baskerville" w:cs="Baskerville"/>
          <w:b/>
          <w:sz w:val="32"/>
          <w:szCs w:val="32"/>
        </w:rPr>
        <w:t xml:space="preserve">Ore  18.30 </w:t>
      </w:r>
      <w:r w:rsidR="00416913">
        <w:rPr>
          <w:rFonts w:ascii="Baskerville" w:hAnsi="Baskerville" w:cs="Baskerville"/>
          <w:b/>
          <w:sz w:val="32"/>
          <w:szCs w:val="32"/>
        </w:rPr>
        <w:t xml:space="preserve">- </w:t>
      </w:r>
      <w:r w:rsidR="007C38A0" w:rsidRPr="00AF5F16">
        <w:rPr>
          <w:rFonts w:ascii="Baskerville" w:hAnsi="Baskerville" w:cs="Baskerville"/>
          <w:b/>
          <w:sz w:val="32"/>
          <w:szCs w:val="32"/>
        </w:rPr>
        <w:t xml:space="preserve">Lina Appiano  - </w:t>
      </w:r>
      <w:r w:rsidR="00302878" w:rsidRPr="00AF5F16">
        <w:rPr>
          <w:rFonts w:ascii="Baskerville" w:hAnsi="Baskerville" w:cs="Baskerville"/>
          <w:b/>
          <w:sz w:val="32"/>
          <w:szCs w:val="32"/>
        </w:rPr>
        <w:t>Il corpo delle donne e stereotipi di genere</w:t>
      </w:r>
      <w:r w:rsidR="007C38A0" w:rsidRPr="00AF5F16">
        <w:rPr>
          <w:rFonts w:ascii="Baskerville" w:hAnsi="Baskerville" w:cs="Baskerville"/>
          <w:b/>
          <w:sz w:val="32"/>
          <w:szCs w:val="32"/>
        </w:rPr>
        <w:t>.</w:t>
      </w:r>
    </w:p>
    <w:p w14:paraId="1D9F450C" w14:textId="45F6F7D5" w:rsidR="00643C75" w:rsidRPr="00AF5F16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sz w:val="32"/>
          <w:szCs w:val="32"/>
        </w:rPr>
      </w:pPr>
      <w:r w:rsidRPr="00AF5F16">
        <w:rPr>
          <w:rFonts w:ascii="Baskerville" w:hAnsi="Baskerville" w:cs="Baskerville"/>
          <w:b/>
          <w:sz w:val="32"/>
          <w:szCs w:val="32"/>
        </w:rPr>
        <w:t>Ore 19</w:t>
      </w:r>
      <w:r w:rsidR="00F60FD9" w:rsidRPr="00AF5F16">
        <w:rPr>
          <w:rFonts w:ascii="Baskerville" w:hAnsi="Baskerville" w:cs="Baskerville"/>
          <w:b/>
          <w:sz w:val="32"/>
          <w:szCs w:val="32"/>
        </w:rPr>
        <w:t>.0</w:t>
      </w:r>
      <w:r w:rsidRPr="00AF5F16">
        <w:rPr>
          <w:rFonts w:ascii="Baskerville" w:hAnsi="Baskerville" w:cs="Baskerville"/>
          <w:b/>
          <w:sz w:val="32"/>
          <w:szCs w:val="32"/>
        </w:rPr>
        <w:t xml:space="preserve">0 </w:t>
      </w:r>
      <w:r w:rsidR="00416913">
        <w:rPr>
          <w:rFonts w:ascii="Baskerville" w:hAnsi="Baskerville" w:cs="Baskerville"/>
          <w:b/>
          <w:sz w:val="32"/>
          <w:szCs w:val="32"/>
        </w:rPr>
        <w:t>-</w:t>
      </w:r>
      <w:r w:rsidR="00F60FD9" w:rsidRPr="00AF5F16">
        <w:rPr>
          <w:rFonts w:ascii="Baskerville" w:hAnsi="Baskerville" w:cs="Baskerville"/>
          <w:b/>
          <w:sz w:val="32"/>
          <w:szCs w:val="32"/>
        </w:rPr>
        <w:t xml:space="preserve"> </w:t>
      </w:r>
      <w:r w:rsidR="001F2FC3" w:rsidRPr="00AF5F16">
        <w:rPr>
          <w:rFonts w:ascii="Baskerville" w:hAnsi="Baskerville" w:cs="Baskerville"/>
          <w:b/>
          <w:sz w:val="32"/>
          <w:szCs w:val="32"/>
        </w:rPr>
        <w:t>Tavola Rotonda</w:t>
      </w:r>
      <w:r w:rsidRPr="00AF5F16">
        <w:rPr>
          <w:rFonts w:ascii="Baskerville" w:hAnsi="Baskerville" w:cs="Baskerville"/>
          <w:b/>
          <w:sz w:val="32"/>
          <w:szCs w:val="32"/>
        </w:rPr>
        <w:t>.</w:t>
      </w:r>
    </w:p>
    <w:p w14:paraId="022899E8" w14:textId="292A74FC" w:rsidR="00643C75" w:rsidRPr="00643C75" w:rsidRDefault="00F60FD9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AF5F16">
        <w:rPr>
          <w:rFonts w:ascii="Baskerville" w:hAnsi="Baskerville" w:cs="Baskerville"/>
          <w:b/>
          <w:sz w:val="32"/>
          <w:szCs w:val="32"/>
        </w:rPr>
        <w:t xml:space="preserve">Ore 20.00 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Chiusura dei lavori.</w:t>
      </w:r>
    </w:p>
    <w:p w14:paraId="6410C1DC" w14:textId="77777777" w:rsidR="00416913" w:rsidRDefault="00416913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E040CD"/>
          <w:sz w:val="52"/>
          <w:szCs w:val="52"/>
        </w:rPr>
      </w:pPr>
    </w:p>
    <w:p w14:paraId="2A411AF0" w14:textId="53B3000D" w:rsidR="00643C75" w:rsidRPr="00416913" w:rsidRDefault="00643C75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i/>
          <w:color w:val="000000" w:themeColor="text1"/>
          <w:sz w:val="52"/>
          <w:szCs w:val="52"/>
          <w:u w:val="single"/>
        </w:rPr>
      </w:pPr>
      <w:r w:rsidRPr="00416913">
        <w:rPr>
          <w:rFonts w:ascii="Baskerville" w:hAnsi="Baskerville" w:cs="Baskerville"/>
          <w:b/>
          <w:i/>
          <w:color w:val="000000" w:themeColor="text1"/>
          <w:sz w:val="52"/>
          <w:szCs w:val="52"/>
          <w:u w:val="single"/>
        </w:rPr>
        <w:t xml:space="preserve">Sabato 4 Febbraio </w:t>
      </w:r>
    </w:p>
    <w:p w14:paraId="00E0BEFE" w14:textId="77777777" w:rsidR="00A209D0" w:rsidRPr="00643C75" w:rsidRDefault="00A209D0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5E64321C" w14:textId="01CF2DAC" w:rsidR="00643C75" w:rsidRPr="00643C75" w:rsidRDefault="00E00AEE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</w:pPr>
      <w:r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“</w:t>
      </w:r>
      <w:r w:rsidR="00643C75" w:rsidRPr="00643C75"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La farmacologia di genere: presente e prospettive future</w:t>
      </w:r>
      <w:r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”</w:t>
      </w:r>
    </w:p>
    <w:p w14:paraId="490BB96A" w14:textId="77777777" w:rsidR="00A209D0" w:rsidRDefault="00A209D0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bCs/>
          <w:color w:val="0F243E" w:themeColor="text2" w:themeShade="80"/>
          <w:sz w:val="32"/>
          <w:szCs w:val="32"/>
          <w:u w:val="single"/>
        </w:rPr>
      </w:pPr>
    </w:p>
    <w:p w14:paraId="55903D67" w14:textId="2DEE2652" w:rsidR="00725E90" w:rsidRPr="00E00AEE" w:rsidRDefault="00725E90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  <w:r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Moderator</w:t>
      </w:r>
      <w:r w:rsidR="00416913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i</w:t>
      </w:r>
      <w:r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: Fernando Palma – Teresa Prisco</w:t>
      </w:r>
    </w:p>
    <w:p w14:paraId="2B1F861E" w14:textId="77777777" w:rsidR="00E00AEE" w:rsidRDefault="00E00AEE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4275A489" w14:textId="226194D0" w:rsidR="00E00AEE" w:rsidRDefault="00E00AEE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Ore 9.00  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R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egistrazione dei partecipanti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7C1A0944" w14:textId="6E5F9551" w:rsidR="00643C75" w:rsidRPr="00E00AEE" w:rsidRDefault="00725E90" w:rsidP="00E00AEE">
      <w:pPr>
        <w:widowControl w:val="0"/>
        <w:autoSpaceDE w:val="0"/>
        <w:autoSpaceDN w:val="0"/>
        <w:adjustRightInd w:val="0"/>
        <w:spacing w:after="280"/>
        <w:ind w:left="1560" w:hanging="1560"/>
        <w:rPr>
          <w:rFonts w:ascii="Baskerville" w:hAnsi="Baskerville" w:cs="Baskerville"/>
          <w:b/>
          <w:color w:val="0F243E" w:themeColor="text2" w:themeShade="80"/>
          <w:sz w:val="32"/>
          <w:szCs w:val="28"/>
          <w:u w:val="single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10.0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0</w:t>
      </w:r>
      <w:r w:rsidR="00643C75" w:rsidRPr="00A209D0">
        <w:rPr>
          <w:rFonts w:ascii="Baskerville" w:hAnsi="Baskerville" w:cs="Baskerville"/>
          <w:b/>
          <w:color w:val="FF0000"/>
          <w:sz w:val="32"/>
          <w:szCs w:val="32"/>
        </w:rPr>
        <w:t xml:space="preserve">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Luigia </w:t>
      </w:r>
      <w:proofErr w:type="spellStart"/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Trabace</w:t>
      </w:r>
      <w:proofErr w:type="spellEnd"/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–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 </w:t>
      </w:r>
      <w:r w:rsidR="007C38A0" w:rsidRPr="00E00AEE">
        <w:rPr>
          <w:rFonts w:ascii="Baskerville" w:hAnsi="Baskerville" w:cs="Baskerville"/>
          <w:b/>
          <w:bCs/>
          <w:color w:val="0F243E" w:themeColor="text2" w:themeShade="80"/>
          <w:sz w:val="32"/>
          <w:szCs w:val="28"/>
        </w:rPr>
        <w:t>La ricerca risponde alle sfide della farmacologia di genere.</w:t>
      </w:r>
    </w:p>
    <w:p w14:paraId="0DE26C3E" w14:textId="04058B49" w:rsidR="00643C75" w:rsidRPr="00643C75" w:rsidRDefault="00643C75" w:rsidP="00E00AEE">
      <w:pPr>
        <w:widowControl w:val="0"/>
        <w:autoSpaceDE w:val="0"/>
        <w:autoSpaceDN w:val="0"/>
        <w:adjustRightInd w:val="0"/>
        <w:spacing w:after="280"/>
        <w:ind w:left="1560" w:hanging="156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</w:t>
      </w:r>
      <w:r w:rsidR="00725E90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0.3</w:t>
      </w: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0 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- Renato Lombardi - farmacologia di genere:  aspetti farmacocinetici, studi clinici ed errori in terapia.</w:t>
      </w:r>
    </w:p>
    <w:p w14:paraId="425F47A3" w14:textId="6EF9161D" w:rsidR="00643C75" w:rsidRPr="00643C75" w:rsidRDefault="00725E90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lastRenderedPageBreak/>
        <w:t>O</w:t>
      </w:r>
      <w:r w:rsidR="00E00AEE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re</w:t>
      </w: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 11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.00</w:t>
      </w:r>
      <w:r w:rsidR="00E00AEE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 </w:t>
      </w:r>
      <w:r w:rsidR="00E00AEE" w:rsidRPr="00E00AEE">
        <w:rPr>
          <w:rFonts w:ascii="Baskerville" w:hAnsi="Baskerville" w:cs="Baskerville"/>
          <w:b/>
          <w:sz w:val="32"/>
          <w:szCs w:val="32"/>
        </w:rPr>
        <w:t>-</w:t>
      </w:r>
      <w:r w:rsidR="00643C75" w:rsidRPr="00E00AEE">
        <w:rPr>
          <w:rFonts w:ascii="Baskerville" w:hAnsi="Baskerville" w:cs="Baskerville"/>
          <w:b/>
          <w:sz w:val="32"/>
          <w:szCs w:val="32"/>
        </w:rPr>
        <w:t xml:space="preserve"> </w:t>
      </w:r>
      <w:r w:rsidR="001F2FC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Tavola Rotonda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5C4C0C22" w14:textId="0987FC3E" w:rsidR="00643C75" w:rsidRPr="00643C75" w:rsidRDefault="00725E90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12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.30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</w:t>
      </w:r>
      <w:r w:rsidR="00E00AEE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C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hiusura dei lavori.</w:t>
      </w:r>
    </w:p>
    <w:p w14:paraId="6C7A5EF9" w14:textId="77777777" w:rsidR="00643C75" w:rsidRPr="00643C75" w:rsidRDefault="00643C75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15AEE89B" w14:textId="77777777" w:rsidR="00E00AEE" w:rsidRDefault="00E00AEE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E040CD"/>
          <w:sz w:val="52"/>
          <w:szCs w:val="52"/>
        </w:rPr>
      </w:pPr>
    </w:p>
    <w:p w14:paraId="2D9A6281" w14:textId="0EBF9224" w:rsidR="00643C75" w:rsidRPr="00416913" w:rsidRDefault="00643C75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i/>
          <w:color w:val="000000" w:themeColor="text1"/>
          <w:sz w:val="52"/>
          <w:szCs w:val="52"/>
          <w:u w:val="single"/>
        </w:rPr>
      </w:pPr>
      <w:r w:rsidRPr="00416913">
        <w:rPr>
          <w:rFonts w:ascii="Baskerville" w:hAnsi="Baskerville" w:cs="Baskerville"/>
          <w:b/>
          <w:i/>
          <w:color w:val="000000" w:themeColor="text1"/>
          <w:sz w:val="52"/>
          <w:szCs w:val="52"/>
          <w:u w:val="single"/>
        </w:rPr>
        <w:t xml:space="preserve">Venerdì 10 Febbraio </w:t>
      </w:r>
    </w:p>
    <w:p w14:paraId="5F1D3370" w14:textId="77777777" w:rsidR="00A209D0" w:rsidRDefault="00A209D0" w:rsidP="00A209D0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</w:pPr>
    </w:p>
    <w:p w14:paraId="3AC5D651" w14:textId="77777777" w:rsidR="00A209D0" w:rsidRPr="00643C75" w:rsidRDefault="00A209D0" w:rsidP="007C38A0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1F61BD08" w14:textId="22FE6F13" w:rsidR="00725E90" w:rsidRDefault="00E00AEE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“</w:t>
      </w:r>
      <w:r w:rsidR="00643C75" w:rsidRPr="0083094A"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La medicina di genere: punti di vista in vari campi specialistici</w:t>
      </w:r>
      <w:r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”</w:t>
      </w:r>
      <w:r w:rsidR="00725E90" w:rsidRPr="00725E9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</w:p>
    <w:p w14:paraId="671C1105" w14:textId="77777777" w:rsidR="00A209D0" w:rsidRDefault="00A209D0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0FC2DA94" w14:textId="15F7F7E2" w:rsidR="00725E90" w:rsidRDefault="00725E90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  <w:r w:rsidRPr="00E00AEE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 xml:space="preserve">Moderatrice: Rachele Cristino  </w:t>
      </w:r>
    </w:p>
    <w:p w14:paraId="64ED539E" w14:textId="77777777" w:rsidR="00E00AEE" w:rsidRPr="00E00AEE" w:rsidRDefault="00E00AEE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</w:p>
    <w:p w14:paraId="103681BF" w14:textId="49F5D2CD" w:rsidR="00E00AEE" w:rsidRDefault="00E00AEE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Ore 8.00 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 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R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egistrazione dei partecipant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i.</w:t>
      </w:r>
    </w:p>
    <w:p w14:paraId="0BCADF6A" w14:textId="5DE7B118" w:rsidR="00643C75" w:rsidRPr="00643C75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Ore 9.00 </w:t>
      </w:r>
      <w:r w:rsidR="002C099E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–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A</w:t>
      </w:r>
      <w:r w:rsidR="002C099E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nna Maria</w:t>
      </w:r>
      <w:bookmarkStart w:id="0" w:name="_GoBack"/>
      <w:bookmarkEnd w:id="0"/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Moretti – 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Genere e malattie respiratorie croniche.</w:t>
      </w:r>
    </w:p>
    <w:p w14:paraId="00E99DA2" w14:textId="78E90EC4" w:rsidR="00643C75" w:rsidRPr="00643C75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9.30</w:t>
      </w:r>
      <w:r w:rsid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 </w:t>
      </w:r>
      <w:r w:rsidR="00C0011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-  Maria Cristina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Colanardi</w:t>
      </w:r>
      <w:proofErr w:type="spellEnd"/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- Asma e donne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1D510534" w14:textId="2AD37450" w:rsidR="00643C75" w:rsidRPr="00643C75" w:rsidRDefault="00643C75" w:rsidP="00E00AEE">
      <w:pPr>
        <w:widowControl w:val="0"/>
        <w:autoSpaceDE w:val="0"/>
        <w:autoSpaceDN w:val="0"/>
        <w:adjustRightInd w:val="0"/>
        <w:spacing w:after="280"/>
        <w:ind w:left="1560" w:hanging="156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Ore 10.00 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- Teresa Prisco-  Le cistiti: patologia di genere femminile, aspetti antropologici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48415BF5" w14:textId="31D360A3" w:rsidR="00643C75" w:rsidRDefault="00643C75" w:rsidP="00415DF5">
      <w:pPr>
        <w:widowControl w:val="0"/>
        <w:autoSpaceDE w:val="0"/>
        <w:autoSpaceDN w:val="0"/>
        <w:adjustRightInd w:val="0"/>
        <w:spacing w:after="280"/>
        <w:ind w:left="1560" w:hanging="156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10.30</w:t>
      </w:r>
      <w:r w:rsidRPr="00A209D0">
        <w:rPr>
          <w:rFonts w:ascii="Baskerville" w:hAnsi="Baskerville" w:cs="Baskerville"/>
          <w:b/>
          <w:color w:val="FF0000"/>
          <w:sz w:val="32"/>
          <w:szCs w:val="32"/>
        </w:rPr>
        <w:t xml:space="preserve"> </w:t>
      </w:r>
      <w:r w:rsidR="00416913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- 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Anna Rita Russo 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–</w:t>
      </w:r>
      <w:r w:rsidR="00AF150F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Dal PFO all’ictus criptogenetico nella donna: iter diagnostico e terapeutico.</w:t>
      </w:r>
    </w:p>
    <w:p w14:paraId="35C4FD7F" w14:textId="3BCC7643" w:rsidR="00643C75" w:rsidRDefault="00643C75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Ore 11.00 </w:t>
      </w:r>
      <w:r w:rsidR="00416913">
        <w:rPr>
          <w:rFonts w:ascii="Baskerville" w:hAnsi="Baskerville" w:cs="Baskerville"/>
          <w:b/>
          <w:color w:val="000000" w:themeColor="text1"/>
          <w:sz w:val="32"/>
          <w:szCs w:val="32"/>
        </w:rPr>
        <w:t>-</w:t>
      </w:r>
      <w:r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r w:rsidR="001F2FC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Tavola Rot</w:t>
      </w:r>
      <w:r w:rsidR="0041691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o</w:t>
      </w:r>
      <w:r w:rsidR="001F2FC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nda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41481ACF" w14:textId="6FC626C7" w:rsidR="00725E90" w:rsidRDefault="00725E90" w:rsidP="00E00AEE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</w:t>
      </w:r>
      <w:r w:rsidR="001F2FC3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3</w:t>
      </w: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.</w:t>
      </w:r>
      <w:r w:rsidR="001F2FC3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0</w:t>
      </w: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0 </w:t>
      </w:r>
      <w:r w:rsid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- 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r w:rsidR="001F2FC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PAUSA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2E09A2F8" w14:textId="77777777" w:rsidR="001F2FC3" w:rsidRDefault="001F2FC3" w:rsidP="00F60FD9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5F37865C" w14:textId="150CF4A4" w:rsidR="00643C75" w:rsidRDefault="00415DF5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</w:pPr>
      <w:r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lastRenderedPageBreak/>
        <w:t>“</w:t>
      </w:r>
      <w:r w:rsidR="00643C75" w:rsidRPr="0083094A"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La mente e la salute di genere</w:t>
      </w:r>
      <w:r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  <w:t>”</w:t>
      </w:r>
    </w:p>
    <w:p w14:paraId="1282AFA1" w14:textId="77777777" w:rsidR="00F60FD9" w:rsidRDefault="00F60FD9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bCs/>
          <w:color w:val="0F243E" w:themeColor="text2" w:themeShade="80"/>
          <w:sz w:val="40"/>
          <w:szCs w:val="40"/>
        </w:rPr>
      </w:pPr>
    </w:p>
    <w:p w14:paraId="750128D9" w14:textId="66E76FD5" w:rsidR="00725E90" w:rsidRPr="00415DF5" w:rsidRDefault="00E9291C" w:rsidP="00725E90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</w:pPr>
      <w:r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Moderatori</w:t>
      </w:r>
      <w:r w:rsidR="007C38A0" w:rsidRPr="00415DF5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 xml:space="preserve">: 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 xml:space="preserve">Giuseppe </w:t>
      </w:r>
      <w:r w:rsidR="007C38A0" w:rsidRPr="00415DF5">
        <w:rPr>
          <w:rFonts w:ascii="Baskerville" w:hAnsi="Baskerville" w:cs="Baskerville"/>
          <w:b/>
          <w:color w:val="0F243E" w:themeColor="text2" w:themeShade="80"/>
          <w:sz w:val="32"/>
          <w:szCs w:val="32"/>
          <w:u w:val="single"/>
        </w:rPr>
        <w:t>Mescia – Annalina D’Angelo.</w:t>
      </w:r>
    </w:p>
    <w:p w14:paraId="79921810" w14:textId="77777777" w:rsidR="0083094A" w:rsidRPr="0083094A" w:rsidRDefault="0083094A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color w:val="0F243E" w:themeColor="text2" w:themeShade="80"/>
          <w:sz w:val="40"/>
          <w:szCs w:val="40"/>
        </w:rPr>
      </w:pPr>
    </w:p>
    <w:p w14:paraId="2425B5E0" w14:textId="5D3901AF" w:rsidR="00643C75" w:rsidRPr="00643C75" w:rsidRDefault="001F2FC3" w:rsidP="00415DF5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14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.30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- Rosa Pedale - La Medicina di Genere è la Medicina della Persona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55BF094C" w14:textId="4F821CE2" w:rsidR="00643C75" w:rsidRPr="00643C75" w:rsidRDefault="001F2FC3" w:rsidP="00415DF5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15.3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0 </w:t>
      </w:r>
      <w:r w:rsidR="00415DF5" w:rsidRPr="00415DF5">
        <w:rPr>
          <w:rFonts w:ascii="Baskerville" w:hAnsi="Baskerville" w:cs="Baskerville"/>
          <w:b/>
          <w:sz w:val="32"/>
          <w:szCs w:val="32"/>
        </w:rPr>
        <w:t>-</w:t>
      </w:r>
      <w:r w:rsidR="00643C75" w:rsidRPr="00415DF5">
        <w:rPr>
          <w:rFonts w:ascii="Baskerville" w:hAnsi="Baskerville" w:cs="Baskerville"/>
          <w:b/>
          <w:sz w:val="32"/>
          <w:szCs w:val="32"/>
        </w:rPr>
        <w:t xml:space="preserve"> </w:t>
      </w:r>
      <w:r w:rsidR="00AF150F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Patrizia Bianco 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–</w:t>
      </w:r>
      <w:r w:rsidR="00AF150F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I disturbi del comportamento alimentare e la medicina di genere.</w:t>
      </w:r>
    </w:p>
    <w:p w14:paraId="1CD487EC" w14:textId="5249364C" w:rsidR="00643C75" w:rsidRPr="00643C75" w:rsidRDefault="001F2FC3" w:rsidP="00415DF5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16.0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0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- Giuseppe Pillo - Differenze di Genere e salute Mentale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  <w:r w:rsidR="00643C75" w:rsidRPr="00643C75">
        <w:rPr>
          <w:color w:val="0F243E" w:themeColor="text2" w:themeShade="80"/>
        </w:rPr>
        <w:t xml:space="preserve"> </w:t>
      </w:r>
    </w:p>
    <w:p w14:paraId="206F1E03" w14:textId="68A5E7C3" w:rsidR="00643C75" w:rsidRPr="00643C75" w:rsidRDefault="001F2FC3" w:rsidP="00415DF5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16.3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0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-  A</w:t>
      </w:r>
      <w:r w:rsidR="00D044F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nna Maria </w:t>
      </w:r>
      <w:proofErr w:type="spellStart"/>
      <w:r w:rsidR="00D044F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Petito</w:t>
      </w:r>
      <w:proofErr w:type="spellEnd"/>
      <w:r w:rsidR="00D044F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-  Psicoterapie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 </w:t>
      </w:r>
      <w:r w:rsidR="00D044F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“S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ensibili al Genere</w:t>
      </w:r>
      <w:r w:rsidR="00D044FA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”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61DF122F" w14:textId="278C7A8E" w:rsidR="00643C75" w:rsidRDefault="001F2FC3" w:rsidP="00415DF5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Ore 17.0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0</w:t>
      </w:r>
      <w:r w:rsidR="00415DF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 </w:t>
      </w:r>
      <w:r w:rsidR="00415DF5" w:rsidRPr="00415DF5">
        <w:rPr>
          <w:rFonts w:ascii="Baskerville" w:hAnsi="Baskerville" w:cs="Baskerville"/>
          <w:b/>
          <w:sz w:val="32"/>
          <w:szCs w:val="32"/>
        </w:rPr>
        <w:t>-</w:t>
      </w:r>
      <w:r w:rsidR="00415DF5">
        <w:rPr>
          <w:rFonts w:ascii="Baskerville" w:hAnsi="Baskerville" w:cs="Baskerville"/>
          <w:b/>
          <w:color w:val="FF0000"/>
          <w:sz w:val="32"/>
          <w:szCs w:val="32"/>
        </w:rPr>
        <w:t xml:space="preserve">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</w:t>
      </w:r>
      <w:r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Lavori a piccoli gruppi</w:t>
      </w:r>
      <w:r w:rsidR="007C38A0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.</w:t>
      </w:r>
    </w:p>
    <w:p w14:paraId="45C97EA6" w14:textId="57BA2FBF" w:rsidR="00643C75" w:rsidRDefault="00F60FD9" w:rsidP="00415DF5">
      <w:pPr>
        <w:widowControl w:val="0"/>
        <w:autoSpaceDE w:val="0"/>
        <w:autoSpaceDN w:val="0"/>
        <w:adjustRightInd w:val="0"/>
        <w:spacing w:after="280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  <w:r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Ore </w:t>
      </w:r>
      <w:r w:rsidR="001F2FC3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>19.3</w:t>
      </w:r>
      <w:r w:rsidR="00643C75" w:rsidRPr="00416913">
        <w:rPr>
          <w:rFonts w:ascii="Baskerville" w:hAnsi="Baskerville" w:cs="Baskerville"/>
          <w:b/>
          <w:color w:val="000000" w:themeColor="text1"/>
          <w:sz w:val="32"/>
          <w:szCs w:val="32"/>
        </w:rPr>
        <w:t xml:space="preserve">0 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-  </w:t>
      </w:r>
      <w:r w:rsidR="001F2FC3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>Somministrazione</w:t>
      </w:r>
      <w:r w:rsidR="00643C75" w:rsidRPr="00643C75">
        <w:rPr>
          <w:rFonts w:ascii="Baskerville" w:hAnsi="Baskerville" w:cs="Baskerville"/>
          <w:b/>
          <w:color w:val="0F243E" w:themeColor="text2" w:themeShade="80"/>
          <w:sz w:val="32"/>
          <w:szCs w:val="32"/>
        </w:rPr>
        <w:t xml:space="preserve"> questionari per ECM.</w:t>
      </w:r>
    </w:p>
    <w:p w14:paraId="52608BA9" w14:textId="77777777" w:rsidR="0083094A" w:rsidRPr="00643C75" w:rsidRDefault="0083094A" w:rsidP="00643C75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2"/>
          <w:szCs w:val="32"/>
        </w:rPr>
      </w:pPr>
    </w:p>
    <w:p w14:paraId="30D482D7" w14:textId="77777777" w:rsidR="001F2FC3" w:rsidRDefault="001F2FC3" w:rsidP="00F60FD9">
      <w:pPr>
        <w:widowControl w:val="0"/>
        <w:autoSpaceDE w:val="0"/>
        <w:autoSpaceDN w:val="0"/>
        <w:adjustRightInd w:val="0"/>
        <w:spacing w:after="280"/>
        <w:jc w:val="center"/>
        <w:rPr>
          <w:rFonts w:ascii="Baskerville" w:hAnsi="Baskerville" w:cs="Baskerville"/>
          <w:b/>
          <w:color w:val="0F243E" w:themeColor="text2" w:themeShade="80"/>
          <w:sz w:val="36"/>
          <w:szCs w:val="36"/>
        </w:rPr>
      </w:pPr>
    </w:p>
    <w:p w14:paraId="0D49BE40" w14:textId="77777777" w:rsidR="00E93621" w:rsidRDefault="00E93621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28"/>
          <w:szCs w:val="28"/>
        </w:rPr>
      </w:pPr>
    </w:p>
    <w:p w14:paraId="611443E9" w14:textId="77777777" w:rsidR="00E93621" w:rsidRPr="00643C75" w:rsidRDefault="00E93621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28"/>
          <w:szCs w:val="28"/>
        </w:rPr>
      </w:pPr>
    </w:p>
    <w:p w14:paraId="533028C5" w14:textId="77777777" w:rsidR="00643C75" w:rsidRPr="00643C75" w:rsidRDefault="00643C75" w:rsidP="00643C75">
      <w:pPr>
        <w:jc w:val="center"/>
        <w:rPr>
          <w:rFonts w:ascii="Baskerville" w:hAnsi="Baskerville" w:cs="Baskerville"/>
          <w:b/>
          <w:color w:val="0F243E" w:themeColor="text2" w:themeShade="80"/>
          <w:sz w:val="28"/>
          <w:szCs w:val="28"/>
          <w:u w:val="single"/>
        </w:rPr>
      </w:pPr>
    </w:p>
    <w:p w14:paraId="1D7EE515" w14:textId="77777777" w:rsidR="00643C75" w:rsidRPr="00643C75" w:rsidRDefault="00643C75" w:rsidP="001A29DE">
      <w:pPr>
        <w:jc w:val="center"/>
        <w:rPr>
          <w:color w:val="0F243E" w:themeColor="text2" w:themeShade="80"/>
        </w:rPr>
      </w:pPr>
    </w:p>
    <w:sectPr w:rsidR="00643C75" w:rsidRPr="00643C75" w:rsidSect="00CC4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13872" w14:textId="77777777" w:rsidR="00CA6965" w:rsidRDefault="00CA6965" w:rsidP="00706099">
      <w:r>
        <w:separator/>
      </w:r>
    </w:p>
  </w:endnote>
  <w:endnote w:type="continuationSeparator" w:id="0">
    <w:p w14:paraId="07072452" w14:textId="77777777" w:rsidR="00CA6965" w:rsidRDefault="00CA6965" w:rsidP="0070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2F2D" w14:textId="77777777" w:rsidR="00FB728C" w:rsidRDefault="00FB72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D967" w14:textId="77777777" w:rsidR="00FB728C" w:rsidRDefault="00FB72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9AAB" w14:textId="77777777" w:rsidR="00FB728C" w:rsidRDefault="00FB7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445C" w14:textId="77777777" w:rsidR="00CA6965" w:rsidRDefault="00CA6965" w:rsidP="00706099">
      <w:r>
        <w:separator/>
      </w:r>
    </w:p>
  </w:footnote>
  <w:footnote w:type="continuationSeparator" w:id="0">
    <w:p w14:paraId="27EFBF7E" w14:textId="77777777" w:rsidR="00CA6965" w:rsidRDefault="00CA6965" w:rsidP="0070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553D" w14:textId="6394E60C" w:rsidR="00FB728C" w:rsidRDefault="00FB72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6E06" w14:textId="624A36BF" w:rsidR="00FB728C" w:rsidRDefault="00FB72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2EDC" w14:textId="6AC00536" w:rsidR="00FB728C" w:rsidRDefault="00FB72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99"/>
    <w:rsid w:val="0005309C"/>
    <w:rsid w:val="001527B8"/>
    <w:rsid w:val="001746C4"/>
    <w:rsid w:val="001776B6"/>
    <w:rsid w:val="001A29DE"/>
    <w:rsid w:val="001F2FC3"/>
    <w:rsid w:val="00266378"/>
    <w:rsid w:val="0027560A"/>
    <w:rsid w:val="00287854"/>
    <w:rsid w:val="002C099E"/>
    <w:rsid w:val="002E1830"/>
    <w:rsid w:val="00302878"/>
    <w:rsid w:val="003028ED"/>
    <w:rsid w:val="0030349B"/>
    <w:rsid w:val="00401334"/>
    <w:rsid w:val="00415DF5"/>
    <w:rsid w:val="00416913"/>
    <w:rsid w:val="004961A4"/>
    <w:rsid w:val="00515DFC"/>
    <w:rsid w:val="00586BE8"/>
    <w:rsid w:val="00643C75"/>
    <w:rsid w:val="006F7C1C"/>
    <w:rsid w:val="00706099"/>
    <w:rsid w:val="00724027"/>
    <w:rsid w:val="00725E90"/>
    <w:rsid w:val="00794070"/>
    <w:rsid w:val="007C38A0"/>
    <w:rsid w:val="0083094A"/>
    <w:rsid w:val="008A277F"/>
    <w:rsid w:val="008D3ECA"/>
    <w:rsid w:val="009D635E"/>
    <w:rsid w:val="00A12ABB"/>
    <w:rsid w:val="00A209D0"/>
    <w:rsid w:val="00A81C79"/>
    <w:rsid w:val="00A85FF8"/>
    <w:rsid w:val="00A90340"/>
    <w:rsid w:val="00A90900"/>
    <w:rsid w:val="00AF150F"/>
    <w:rsid w:val="00AF5F16"/>
    <w:rsid w:val="00B35C67"/>
    <w:rsid w:val="00B91042"/>
    <w:rsid w:val="00C00115"/>
    <w:rsid w:val="00C92416"/>
    <w:rsid w:val="00CA6965"/>
    <w:rsid w:val="00CC4FA7"/>
    <w:rsid w:val="00CD4187"/>
    <w:rsid w:val="00CD5F40"/>
    <w:rsid w:val="00CE7DCB"/>
    <w:rsid w:val="00D044FA"/>
    <w:rsid w:val="00D07666"/>
    <w:rsid w:val="00E00AEE"/>
    <w:rsid w:val="00E9291C"/>
    <w:rsid w:val="00E93621"/>
    <w:rsid w:val="00EB1D38"/>
    <w:rsid w:val="00EB58B2"/>
    <w:rsid w:val="00F60FD9"/>
    <w:rsid w:val="00F8268F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87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0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09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6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099"/>
  </w:style>
  <w:style w:type="paragraph" w:styleId="Pidipagina">
    <w:name w:val="footer"/>
    <w:basedOn w:val="Normale"/>
    <w:link w:val="PidipaginaCarattere"/>
    <w:uiPriority w:val="99"/>
    <w:unhideWhenUsed/>
    <w:rsid w:val="00706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099"/>
  </w:style>
  <w:style w:type="character" w:styleId="Collegamentoipertestuale">
    <w:name w:val="Hyperlink"/>
    <w:basedOn w:val="Carpredefinitoparagrafo"/>
    <w:uiPriority w:val="99"/>
    <w:unhideWhenUsed/>
    <w:rsid w:val="00F60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0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09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6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099"/>
  </w:style>
  <w:style w:type="paragraph" w:styleId="Pidipagina">
    <w:name w:val="footer"/>
    <w:basedOn w:val="Normale"/>
    <w:link w:val="PidipaginaCarattere"/>
    <w:uiPriority w:val="99"/>
    <w:unhideWhenUsed/>
    <w:rsid w:val="00706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099"/>
  </w:style>
  <w:style w:type="character" w:styleId="Collegamentoipertestuale">
    <w:name w:val="Hyperlink"/>
    <w:basedOn w:val="Carpredefinitoparagrafo"/>
    <w:uiPriority w:val="99"/>
    <w:unhideWhenUsed/>
    <w:rsid w:val="00F60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9134-8E1E-4948-BF25-F98A1ED0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pennelli</dc:creator>
  <cp:lastModifiedBy>Laura Caruso</cp:lastModifiedBy>
  <cp:revision>21</cp:revision>
  <cp:lastPrinted>2017-01-09T10:34:00Z</cp:lastPrinted>
  <dcterms:created xsi:type="dcterms:W3CDTF">2016-12-16T09:23:00Z</dcterms:created>
  <dcterms:modified xsi:type="dcterms:W3CDTF">2017-01-11T08:42:00Z</dcterms:modified>
</cp:coreProperties>
</file>