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CF" w:rsidRPr="007B41CF" w:rsidRDefault="007B41CF" w:rsidP="00AF3B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40"/>
          <w:szCs w:val="40"/>
          <w:lang w:eastAsia="it-IT"/>
        </w:rPr>
      </w:pPr>
      <w:r w:rsidRPr="007B41CF">
        <w:rPr>
          <w:rFonts w:asciiTheme="majorHAnsi" w:eastAsia="Times New Roman" w:hAnsiTheme="majorHAnsi" w:cs="Times New Roman"/>
          <w:color w:val="000000"/>
          <w:sz w:val="40"/>
          <w:szCs w:val="40"/>
          <w:lang w:eastAsia="it-IT"/>
        </w:rPr>
        <w:t xml:space="preserve">Progetto :”CORO </w:t>
      </w:r>
      <w:r w:rsidR="00145585">
        <w:rPr>
          <w:rFonts w:asciiTheme="majorHAnsi" w:eastAsia="Times New Roman" w:hAnsiTheme="majorHAnsi" w:cs="Times New Roman"/>
          <w:color w:val="000000"/>
          <w:sz w:val="40"/>
          <w:szCs w:val="40"/>
          <w:lang w:eastAsia="it-IT"/>
        </w:rPr>
        <w:t xml:space="preserve">INTERSCOLASTICO </w:t>
      </w:r>
      <w:r w:rsidRPr="007B41CF">
        <w:rPr>
          <w:rFonts w:asciiTheme="majorHAnsi" w:eastAsia="Times New Roman" w:hAnsiTheme="majorHAnsi" w:cs="Times New Roman"/>
          <w:color w:val="000000"/>
          <w:sz w:val="40"/>
          <w:szCs w:val="40"/>
          <w:lang w:eastAsia="it-IT"/>
        </w:rPr>
        <w:t>INFANTILE DELL’ALTO TAVOLIERE”</w:t>
      </w:r>
    </w:p>
    <w:p w:rsidR="007B41CF" w:rsidRDefault="007B41CF" w:rsidP="00AF3B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AF3B5C" w:rsidRPr="005F7BB1" w:rsidRDefault="00AF3B5C" w:rsidP="00AF3B5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In seguito al progetto “ Coro Infantile dell’Alto Tavoliere” con Art </w:t>
      </w:r>
      <w:proofErr w:type="spellStart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Village</w:t>
      </w:r>
      <w:proofErr w:type="spellEnd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e le Scuole Primarie San Giovanni Bosco-Palmieri, San Benedetto,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Zannotti</w:t>
      </w:r>
      <w:proofErr w:type="spellEnd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di San Severo, 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San Giovanni Bosco e </w:t>
      </w:r>
      <w:proofErr w:type="spellStart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</w:t>
      </w:r>
      <w:proofErr w:type="spellEnd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. Ricci di </w:t>
      </w:r>
      <w:proofErr w:type="spellStart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Torremaggiore</w:t>
      </w:r>
      <w:proofErr w:type="spellEnd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Collodi di </w:t>
      </w:r>
      <w:proofErr w:type="spellStart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Apricena</w:t>
      </w:r>
      <w:proofErr w:type="spellEnd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e Grimaldi di San Paolo di </w:t>
      </w:r>
      <w:proofErr w:type="spellStart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Civitate</w:t>
      </w:r>
      <w:proofErr w:type="spellEnd"/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si terrà </w:t>
      </w:r>
      <w:r w:rsidR="005F7BB1"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giovedì 1° giugno l’evento finale di esibizione dei cori dei dive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rsi istituti al Campo Sportivo C</w:t>
      </w:r>
      <w:r w:rsidR="005F7BB1"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omunale</w:t>
      </w:r>
      <w:r w:rsidR="00AC7DC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“</w:t>
      </w:r>
      <w:proofErr w:type="spellStart"/>
      <w:r w:rsidR="005F7BB1"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Ricciardelli</w:t>
      </w:r>
      <w:proofErr w:type="spellEnd"/>
      <w:r w:rsidR="005F7BB1"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“</w:t>
      </w:r>
      <w:r w:rsidR="00AC7DC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di San Severo,</w:t>
      </w:r>
      <w:r w:rsidR="00AC7DC2"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5F7BB1"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dalle ore 17,00 alle ore 21,00.</w:t>
      </w:r>
    </w:p>
    <w:p w:rsidR="00AF3B5C" w:rsidRPr="00C82B89" w:rsidRDefault="00AF3B5C" w:rsidP="00AF3B5C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t-IT"/>
        </w:rPr>
      </w:pP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Sulla</w:t>
      </w:r>
      <w:r w:rsidR="005D3CD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base del protocollo d’intesa del mese di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febbraio del</w:t>
      </w:r>
      <w:r w:rsidR="005D3CD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l’anno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2013 tra i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  Ministero dell’</w:t>
      </w:r>
      <w:r w:rsidR="00AC7DC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Istruzione, dell’Università e Ricerca  (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MIUR) e il Comitato Sistema delle Orchestre e dei Cori Gi</w:t>
      </w:r>
      <w:r w:rsidR="00AC7DC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ovanili Italia ONLUS (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Sistema in Italia),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di cui Art </w:t>
      </w:r>
      <w:proofErr w:type="spellStart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Village</w:t>
      </w:r>
      <w:proofErr w:type="spellEnd"/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è componente, si </w:t>
      </w:r>
      <w:r w:rsidR="00C82B8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evidenzia</w:t>
      </w:r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che il </w:t>
      </w:r>
      <w:proofErr w:type="spellStart"/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Miur</w:t>
      </w:r>
      <w:proofErr w:type="spellEnd"/>
      <w:r w:rsidR="007103B9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103B9" w:rsidRPr="00C82B89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t-IT"/>
        </w:rPr>
        <w:t>“si impegna ad incoraggiare l’educazione alla musica nelle scuole primarie e secondarie di primo grado italiane e a sollecitare l’interesse pubblico a sostegno dei programmi formativi, attraverso tutti i canali di informazione.”</w:t>
      </w:r>
      <w:r w:rsidRPr="00C82B8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.</w:t>
      </w:r>
    </w:p>
    <w:p w:rsidR="00C82B89" w:rsidRPr="00C82B89" w:rsidRDefault="00AF3B5C" w:rsidP="00AF3B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C0504D" w:themeColor="accent2"/>
          <w:spacing w:val="5"/>
          <w:sz w:val="24"/>
          <w:szCs w:val="24"/>
          <w:lang w:eastAsia="it-IT"/>
        </w:rPr>
      </w:pP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Il “ Sistema in Italia” e </w:t>
      </w:r>
      <w:r w:rsidRPr="005F7BB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 xml:space="preserve">Art </w:t>
      </w:r>
      <w:proofErr w:type="spellStart"/>
      <w:r w:rsidRPr="005F7BB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>Village</w:t>
      </w:r>
      <w:proofErr w:type="spellEnd"/>
      <w:r w:rsidR="00C82B8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>,</w:t>
      </w:r>
      <w:r w:rsidRPr="005F7BB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in qualità di Nucleo del Sistema stesso </w:t>
      </w:r>
      <w:r w:rsidR="007103B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>e Referente del Progetto R</w:t>
      </w:r>
      <w:r w:rsidRPr="005F7BB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 xml:space="preserve">egionale </w:t>
      </w:r>
      <w:r w:rsidRPr="00AC7DC2">
        <w:rPr>
          <w:rFonts w:asciiTheme="majorHAnsi" w:eastAsia="Times New Roman" w:hAnsiTheme="majorHAnsi" w:cs="Times New Roman"/>
          <w:bCs/>
          <w:color w:val="1F497D" w:themeColor="text2"/>
          <w:sz w:val="24"/>
          <w:szCs w:val="24"/>
          <w:lang w:eastAsia="it-IT"/>
        </w:rPr>
        <w:t>“Armonie per la salute a Scuola- Le Arti per non disperdere risorse</w:t>
      </w:r>
      <w:r w:rsidRPr="005F7BB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>”</w:t>
      </w:r>
      <w:r w:rsidR="00C82B8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>,</w:t>
      </w:r>
      <w:r w:rsidRPr="005F7BB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 xml:space="preserve"> inserito nel Piano strategico per la promozione della Salute nella Scuola- Programma di Promozione del benessere e prevenzione del disagio giovanile della Regione Puglia</w:t>
      </w:r>
      <w:r w:rsidR="007103B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>,</w:t>
      </w:r>
      <w:r w:rsidRPr="005F7BB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it-IT"/>
        </w:rPr>
        <w:t xml:space="preserve"> col MIUR (</w:t>
      </w:r>
      <w:r w:rsidRPr="005D3CD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it-IT"/>
        </w:rPr>
        <w:t>Ministero Istruzione,</w:t>
      </w:r>
      <w:r w:rsidR="007103B9" w:rsidRPr="005D3CD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="005D3CD1" w:rsidRPr="005D3CD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it-IT"/>
        </w:rPr>
        <w:t xml:space="preserve">Università e Ricerca) e </w:t>
      </w:r>
      <w:r w:rsidRPr="005D3CD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it-IT"/>
        </w:rPr>
        <w:t>Ufficio Scolastico Regionale</w:t>
      </w:r>
      <w:r w:rsidRPr="005D3CD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it-IT"/>
        </w:rPr>
        <w:t xml:space="preserve">,  </w:t>
      </w:r>
      <w:r w:rsidR="00724235" w:rsidRPr="005D3CD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it-IT"/>
        </w:rPr>
        <w:t>ha</w:t>
      </w:r>
      <w:r w:rsidR="00C82B89" w:rsidRPr="005D3CD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it-IT"/>
        </w:rPr>
        <w:t>nno</w:t>
      </w:r>
      <w:r w:rsidR="00724235" w:rsidRPr="005D3CD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it-IT"/>
        </w:rPr>
        <w:t xml:space="preserve"> implementato </w:t>
      </w:r>
      <w:r w:rsidR="00C82B89" w:rsidRPr="005D3CD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it-IT"/>
        </w:rPr>
        <w:t>l’</w:t>
      </w:r>
      <w:r w:rsidR="005F7BB1" w:rsidRPr="005D3CD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it-IT"/>
        </w:rPr>
        <w:t>attività suddetta già attuata in alcune scuole della regione, dando vita a un</w:t>
      </w:r>
      <w:r w:rsidR="005F7BB1" w:rsidRPr="00C82B89">
        <w:rPr>
          <w:rFonts w:asciiTheme="majorHAnsi" w:eastAsia="Times New Roman" w:hAnsiTheme="majorHAnsi" w:cs="Times New Roman"/>
          <w:color w:val="C0504D" w:themeColor="accent2"/>
          <w:sz w:val="24"/>
          <w:szCs w:val="24"/>
          <w:lang w:eastAsia="it-IT"/>
        </w:rPr>
        <w:t xml:space="preserve"> </w:t>
      </w:r>
      <w:r w:rsidRPr="00C82B89">
        <w:rPr>
          <w:rFonts w:asciiTheme="majorHAnsi" w:eastAsia="Times New Roman" w:hAnsiTheme="majorHAnsi" w:cs="Times New Roman"/>
          <w:bCs/>
          <w:color w:val="C0504D" w:themeColor="accent2"/>
          <w:spacing w:val="5"/>
          <w:sz w:val="24"/>
          <w:szCs w:val="24"/>
          <w:lang w:eastAsia="it-IT"/>
        </w:rPr>
        <w:t>“CORO INFANTILE DELL’ALTO TAVOLIERE”</w:t>
      </w:r>
      <w:r w:rsidR="00C82B89" w:rsidRPr="00C82B89">
        <w:rPr>
          <w:rFonts w:asciiTheme="majorHAnsi" w:eastAsia="Times New Roman" w:hAnsiTheme="majorHAnsi" w:cs="Times New Roman"/>
          <w:color w:val="C0504D" w:themeColor="accent2"/>
          <w:spacing w:val="5"/>
          <w:sz w:val="24"/>
          <w:szCs w:val="24"/>
          <w:lang w:eastAsia="it-IT"/>
        </w:rPr>
        <w:t>.</w:t>
      </w:r>
    </w:p>
    <w:p w:rsidR="000E0D35" w:rsidRPr="000E0D35" w:rsidRDefault="00C82B89" w:rsidP="000E0D35">
      <w:pPr>
        <w:pStyle w:val="gmail-m-4095185961230202005gmail-m-4375286409073128906gmail-m-959466454945505339gmail-m6050849735996361823gmail-msonospacing"/>
        <w:jc w:val="both"/>
        <w:rPr>
          <w:color w:val="000000"/>
          <w:spacing w:val="-4"/>
        </w:rPr>
      </w:pPr>
      <w:r>
        <w:rPr>
          <w:rFonts w:asciiTheme="majorHAnsi" w:hAnsiTheme="majorHAnsi"/>
          <w:color w:val="000000"/>
          <w:spacing w:val="5"/>
        </w:rPr>
        <w:t>Tale</w:t>
      </w:r>
      <w:r w:rsidR="00AF3B5C" w:rsidRPr="005F7BB1">
        <w:rPr>
          <w:rFonts w:asciiTheme="majorHAnsi" w:hAnsiTheme="majorHAnsi"/>
          <w:color w:val="000000"/>
        </w:rPr>
        <w:t xml:space="preserve"> Servizio </w:t>
      </w:r>
      <w:r w:rsidR="00AF3B5C" w:rsidRPr="005F7BB1">
        <w:rPr>
          <w:rFonts w:asciiTheme="majorHAnsi" w:hAnsiTheme="majorHAnsi"/>
          <w:color w:val="000000"/>
          <w:spacing w:val="32"/>
        </w:rPr>
        <w:t> </w:t>
      </w:r>
      <w:r>
        <w:rPr>
          <w:rFonts w:asciiTheme="majorHAnsi" w:hAnsiTheme="majorHAnsi"/>
          <w:color w:val="000000"/>
          <w:spacing w:val="32"/>
        </w:rPr>
        <w:t xml:space="preserve">è </w:t>
      </w:r>
      <w:r w:rsidR="00AF3B5C" w:rsidRPr="005F7BB1">
        <w:rPr>
          <w:rFonts w:asciiTheme="majorHAnsi" w:hAnsiTheme="majorHAnsi"/>
          <w:color w:val="000000"/>
        </w:rPr>
        <w:t>volto</w:t>
      </w:r>
      <w:r w:rsidR="00AF3B5C" w:rsidRPr="005F7BB1">
        <w:rPr>
          <w:rFonts w:asciiTheme="majorHAnsi" w:hAnsiTheme="majorHAnsi"/>
          <w:color w:val="000000"/>
          <w:spacing w:val="39"/>
        </w:rPr>
        <w:t xml:space="preserve"> </w:t>
      </w:r>
      <w:r w:rsidR="00AF3B5C" w:rsidRPr="005F7BB1">
        <w:rPr>
          <w:rFonts w:asciiTheme="majorHAnsi" w:hAnsiTheme="majorHAnsi"/>
          <w:color w:val="000000"/>
        </w:rPr>
        <w:t>a</w:t>
      </w:r>
      <w:r>
        <w:rPr>
          <w:rFonts w:asciiTheme="majorHAnsi" w:hAnsiTheme="majorHAnsi"/>
          <w:color w:val="000000"/>
        </w:rPr>
        <w:t>d</w:t>
      </w:r>
      <w:r w:rsidR="00AF3B5C" w:rsidRPr="005F7BB1">
        <w:rPr>
          <w:rFonts w:asciiTheme="majorHAnsi" w:hAnsiTheme="majorHAnsi"/>
          <w:color w:val="000000"/>
          <w:spacing w:val="12"/>
        </w:rPr>
        <w:t xml:space="preserve"> </w:t>
      </w:r>
      <w:r w:rsidR="00AF3B5C" w:rsidRPr="005F7BB1">
        <w:rPr>
          <w:rFonts w:asciiTheme="majorHAnsi" w:hAnsiTheme="majorHAnsi"/>
          <w:color w:val="000000"/>
        </w:rPr>
        <w:t>offrire</w:t>
      </w:r>
      <w:r w:rsidR="00AF3B5C" w:rsidRPr="005F7BB1">
        <w:rPr>
          <w:rFonts w:asciiTheme="majorHAnsi" w:hAnsiTheme="majorHAnsi"/>
          <w:color w:val="000000"/>
          <w:spacing w:val="25"/>
        </w:rPr>
        <w:t xml:space="preserve"> </w:t>
      </w:r>
      <w:r w:rsidR="00AF3B5C" w:rsidRPr="005F7BB1">
        <w:rPr>
          <w:rFonts w:asciiTheme="majorHAnsi" w:hAnsiTheme="majorHAnsi"/>
          <w:color w:val="000000"/>
        </w:rPr>
        <w:t>un</w:t>
      </w:r>
      <w:r w:rsidR="00AF3B5C" w:rsidRPr="005F7BB1">
        <w:rPr>
          <w:rFonts w:asciiTheme="majorHAnsi" w:hAnsiTheme="majorHAnsi"/>
          <w:color w:val="000000"/>
          <w:spacing w:val="14"/>
        </w:rPr>
        <w:t xml:space="preserve"> </w:t>
      </w:r>
      <w:r w:rsidR="00AF3B5C" w:rsidRPr="005F7BB1">
        <w:rPr>
          <w:rFonts w:asciiTheme="majorHAnsi" w:hAnsiTheme="majorHAnsi"/>
          <w:color w:val="000000"/>
        </w:rPr>
        <w:t>metodo educativo</w:t>
      </w:r>
      <w:r w:rsidR="00AF3B5C" w:rsidRPr="005F7BB1">
        <w:rPr>
          <w:rFonts w:asciiTheme="majorHAnsi" w:hAnsiTheme="majorHAnsi"/>
          <w:color w:val="000000"/>
          <w:spacing w:val="25"/>
        </w:rPr>
        <w:t xml:space="preserve"> </w:t>
      </w:r>
      <w:r w:rsidR="00AF3B5C" w:rsidRPr="005F7BB1">
        <w:rPr>
          <w:rFonts w:asciiTheme="majorHAnsi" w:hAnsiTheme="majorHAnsi"/>
          <w:color w:val="000000"/>
        </w:rPr>
        <w:t>alternativo</w:t>
      </w:r>
      <w:r w:rsidR="000E0D35">
        <w:rPr>
          <w:rFonts w:asciiTheme="majorHAnsi" w:hAnsiTheme="majorHAnsi"/>
          <w:color w:val="000000"/>
        </w:rPr>
        <w:t xml:space="preserve">, </w:t>
      </w:r>
      <w:r w:rsidR="000E0D35" w:rsidRPr="000E0D35">
        <w:rPr>
          <w:color w:val="000000"/>
        </w:rPr>
        <w:t xml:space="preserve"> efficace per la prevenzione della</w:t>
      </w:r>
      <w:r w:rsidR="000E0D35" w:rsidRPr="000E0D35">
        <w:rPr>
          <w:color w:val="000000"/>
          <w:spacing w:val="5"/>
        </w:rPr>
        <w:t xml:space="preserve"> </w:t>
      </w:r>
      <w:r w:rsidR="000E0D35" w:rsidRPr="000E0D35">
        <w:rPr>
          <w:color w:val="000000"/>
        </w:rPr>
        <w:t>dispersione</w:t>
      </w:r>
      <w:r w:rsidR="000E0D35" w:rsidRPr="000E0D35">
        <w:rPr>
          <w:color w:val="000000"/>
          <w:spacing w:val="10"/>
        </w:rPr>
        <w:t xml:space="preserve"> </w:t>
      </w:r>
      <w:r w:rsidR="000E0D35" w:rsidRPr="000E0D35">
        <w:rPr>
          <w:color w:val="000000"/>
        </w:rPr>
        <w:t>scolastica</w:t>
      </w:r>
      <w:r w:rsidR="008B4327">
        <w:rPr>
          <w:color w:val="000000"/>
        </w:rPr>
        <w:t xml:space="preserve"> e de</w:t>
      </w:r>
      <w:r w:rsidR="000E0D35" w:rsidRPr="000E0D35">
        <w:rPr>
          <w:color w:val="000000"/>
        </w:rPr>
        <w:t>ll'esclusione sociale</w:t>
      </w:r>
      <w:r w:rsidR="000E0D35">
        <w:rPr>
          <w:color w:val="000000"/>
          <w:spacing w:val="-4"/>
        </w:rPr>
        <w:t xml:space="preserve"> dei bambini e ragazzi. Ad oggi sono sta</w:t>
      </w:r>
      <w:r w:rsidR="00145585">
        <w:rPr>
          <w:color w:val="000000"/>
          <w:spacing w:val="-4"/>
        </w:rPr>
        <w:t xml:space="preserve">ti coinvolti circa 1000 bambini provenienti da aree di disagio e/o con diversa abilità, i quali hanno avuto la possibilità di partecipare gratuitamente alle lezioni degli operatori musicali di Art </w:t>
      </w:r>
      <w:proofErr w:type="spellStart"/>
      <w:r w:rsidR="00145585">
        <w:rPr>
          <w:color w:val="000000"/>
          <w:spacing w:val="-4"/>
        </w:rPr>
        <w:t>Village</w:t>
      </w:r>
      <w:proofErr w:type="spellEnd"/>
      <w:r w:rsidR="00145585">
        <w:rPr>
          <w:color w:val="000000"/>
          <w:spacing w:val="-4"/>
        </w:rPr>
        <w:t xml:space="preserve">, struttura polivalente dell’ASL di Foggia e nucleo del Sistema di Cori e Orchestre infantili e giovanili in Italia. </w:t>
      </w:r>
    </w:p>
    <w:p w:rsidR="000E0D35" w:rsidRPr="000E0D35" w:rsidRDefault="00145585" w:rsidP="000E0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Si è constatato che tale metodologia che, n</w:t>
      </w:r>
      <w:r w:rsidR="007B41CF">
        <w:rPr>
          <w:rFonts w:ascii="Times New Roman" w:eastAsia="Times New Roman" w:hAnsi="Times New Roman" w:cs="Times New Roman"/>
          <w:color w:val="000000"/>
          <w:lang w:eastAsia="it-IT"/>
        </w:rPr>
        <w:t>ell’ambito dell’</w:t>
      </w:r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 xml:space="preserve">immensa varietà di percorsi </w:t>
      </w:r>
      <w:proofErr w:type="spellStart"/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>educativo-formativi</w:t>
      </w:r>
      <w:proofErr w:type="spellEnd"/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 xml:space="preserve"> possibili per i bambini della scuola primaria, la prati</w:t>
      </w:r>
      <w:r w:rsidR="008B4327">
        <w:rPr>
          <w:rFonts w:ascii="Times New Roman" w:eastAsia="Times New Roman" w:hAnsi="Times New Roman" w:cs="Times New Roman"/>
          <w:color w:val="000000"/>
          <w:lang w:eastAsia="it-IT"/>
        </w:rPr>
        <w:t>ca</w:t>
      </w:r>
      <w:r w:rsidR="007B41CF">
        <w:rPr>
          <w:rFonts w:ascii="Times New Roman" w:eastAsia="Times New Roman" w:hAnsi="Times New Roman" w:cs="Times New Roman"/>
          <w:color w:val="000000"/>
          <w:lang w:eastAsia="it-IT"/>
        </w:rPr>
        <w:t xml:space="preserve"> musicale e corale rappresenta</w:t>
      </w:r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 xml:space="preserve"> una vera e propria strategia per un apprendimento completo, ove vengono chiamate in causa la sfera em</w:t>
      </w:r>
      <w:r w:rsidR="008B4327">
        <w:rPr>
          <w:rFonts w:ascii="Times New Roman" w:eastAsia="Times New Roman" w:hAnsi="Times New Roman" w:cs="Times New Roman"/>
          <w:color w:val="000000"/>
          <w:lang w:eastAsia="it-IT"/>
        </w:rPr>
        <w:t>otiva, espressiva, comunicativa e</w:t>
      </w:r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 xml:space="preserve"> sociale di ogni singolo individuo. </w:t>
      </w:r>
    </w:p>
    <w:p w:rsidR="000E0D35" w:rsidRPr="000E0D35" w:rsidRDefault="00256ECD" w:rsidP="000E0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Quindi</w:t>
      </w:r>
      <w:r w:rsidR="008B4327">
        <w:rPr>
          <w:rFonts w:ascii="Times New Roman" w:eastAsia="Times New Roman" w:hAnsi="Times New Roman" w:cs="Times New Roman"/>
          <w:color w:val="000000"/>
          <w:lang w:eastAsia="it-IT"/>
        </w:rPr>
        <w:t>, g</w:t>
      </w:r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>razie alla pratica dell’espressione musicale, dell’esercizio mnemonico, linguistico, fonetico e all’esperienza del fare insieme, l’attività di canto corale può aiutare concretamente</w:t>
      </w:r>
      <w:r w:rsidR="005D3CD1">
        <w:rPr>
          <w:rFonts w:ascii="Times New Roman" w:eastAsia="Times New Roman" w:hAnsi="Times New Roman" w:cs="Times New Roman"/>
          <w:color w:val="000000"/>
          <w:lang w:eastAsia="it-IT"/>
        </w:rPr>
        <w:t xml:space="preserve"> i bambini ed i ragazzi</w:t>
      </w:r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 xml:space="preserve"> a superare eventuali difficoltà (di linguaggio, di comprensione, sociali, </w:t>
      </w:r>
      <w:proofErr w:type="spellStart"/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>ecc…</w:t>
      </w:r>
      <w:proofErr w:type="spellEnd"/>
      <w:r w:rsidR="000E0D35" w:rsidRPr="000E0D35">
        <w:rPr>
          <w:rFonts w:ascii="Times New Roman" w:eastAsia="Times New Roman" w:hAnsi="Times New Roman" w:cs="Times New Roman"/>
          <w:color w:val="000000"/>
          <w:lang w:eastAsia="it-IT"/>
        </w:rPr>
        <w:t xml:space="preserve">) o rendere palesi e sviluppare particolari doti di sensibilità ed espressione musicale. </w:t>
      </w:r>
    </w:p>
    <w:p w:rsidR="00AF3B5C" w:rsidRPr="00AF3B5C" w:rsidRDefault="00AF3B5C" w:rsidP="00AF3B5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AF3B5C" w:rsidRPr="00AF3B5C" w:rsidRDefault="00AF3B5C" w:rsidP="00AF3B5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B0378A" w:rsidRPr="00AF3B5C" w:rsidRDefault="00B0378A">
      <w:pPr>
        <w:rPr>
          <w:rFonts w:asciiTheme="majorHAnsi" w:hAnsiTheme="majorHAnsi"/>
        </w:rPr>
      </w:pPr>
    </w:p>
    <w:sectPr w:rsidR="00B0378A" w:rsidRPr="00AF3B5C" w:rsidSect="00B03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3B5C"/>
    <w:rsid w:val="000E0D35"/>
    <w:rsid w:val="00145585"/>
    <w:rsid w:val="001A0D71"/>
    <w:rsid w:val="00256ECD"/>
    <w:rsid w:val="005D3CD1"/>
    <w:rsid w:val="005E056D"/>
    <w:rsid w:val="005F7BB1"/>
    <w:rsid w:val="00635E1A"/>
    <w:rsid w:val="007103B9"/>
    <w:rsid w:val="00724235"/>
    <w:rsid w:val="007B41CF"/>
    <w:rsid w:val="008B4327"/>
    <w:rsid w:val="00AC7DC2"/>
    <w:rsid w:val="00AF3B5C"/>
    <w:rsid w:val="00B01381"/>
    <w:rsid w:val="00B0378A"/>
    <w:rsid w:val="00B611DD"/>
    <w:rsid w:val="00C82B89"/>
    <w:rsid w:val="00F6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m-959466454945505339gmail-m6050849735996361823gmail-msonospacing">
    <w:name w:val="gmail-m_-959466454945505339gmail-m_6050849735996361823gmail-msonospacing"/>
    <w:basedOn w:val="Normale"/>
    <w:rsid w:val="00A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-4095185961230202005gmail-m-4375286409073128906gmail-m-959466454945505339gmail-m6050849735996361823gmail-msonospacing">
    <w:name w:val="gmail-m_-4095185961230202005gmail-m_-4375286409073128906gmail-m_-959466454945505339gmail-m_6050849735996361823gmail-msonospacing"/>
    <w:basedOn w:val="Normale"/>
    <w:rsid w:val="000E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95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8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9</cp:revision>
  <dcterms:created xsi:type="dcterms:W3CDTF">2017-05-26T08:50:00Z</dcterms:created>
  <dcterms:modified xsi:type="dcterms:W3CDTF">2017-05-29T11:29:00Z</dcterms:modified>
</cp:coreProperties>
</file>