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3C" w:rsidRDefault="003656FD">
      <w:bookmarkStart w:id="0" w:name="_GoBack"/>
      <w:bookmarkEnd w:id="0"/>
      <w:r>
        <w:rPr>
          <w:noProof/>
        </w:rPr>
        <w:drawing>
          <wp:anchor distT="0" distB="0" distL="114300" distR="120015" simplePos="0" relativeHeight="2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-120650</wp:posOffset>
            </wp:positionV>
            <wp:extent cx="1061085" cy="596900"/>
            <wp:effectExtent l="0" t="0" r="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F3C" w:rsidRDefault="00A25F3C">
      <w:pPr>
        <w:rPr>
          <w:rFonts w:ascii="Arial" w:hAnsi="Arial" w:cs="Arial"/>
          <w:b/>
          <w:bCs/>
          <w:spacing w:val="38"/>
        </w:rPr>
      </w:pPr>
    </w:p>
    <w:p w:rsidR="00A25F3C" w:rsidRDefault="003656FD">
      <w:pPr>
        <w:jc w:val="center"/>
        <w:rPr>
          <w:rFonts w:ascii="Arial" w:hAnsi="Arial" w:cs="Arial"/>
          <w:b/>
          <w:bCs/>
          <w:spacing w:val="38"/>
        </w:rPr>
      </w:pPr>
      <w:r>
        <w:rPr>
          <w:rFonts w:ascii="Arial" w:hAnsi="Arial" w:cs="Arial"/>
          <w:b/>
          <w:bCs/>
          <w:spacing w:val="38"/>
        </w:rPr>
        <w:t>REGIONE PUGLIA</w:t>
      </w:r>
    </w:p>
    <w:p w:rsidR="00A25F3C" w:rsidRDefault="003656FD">
      <w:pPr>
        <w:jc w:val="center"/>
        <w:rPr>
          <w:rFonts w:ascii="Arial" w:hAnsi="Arial" w:cs="Arial"/>
          <w:bCs/>
          <w:spacing w:val="38"/>
        </w:rPr>
      </w:pPr>
      <w:r>
        <w:rPr>
          <w:rFonts w:ascii="Arial" w:hAnsi="Arial" w:cs="Arial"/>
          <w:bCs/>
          <w:spacing w:val="38"/>
        </w:rPr>
        <w:t>AZIENDA SANITARIA LOCALE DELLA PROVINCIA DI FOGGIA</w:t>
      </w:r>
    </w:p>
    <w:p w:rsidR="00A25F3C" w:rsidRDefault="003656FD">
      <w:pPr>
        <w:tabs>
          <w:tab w:val="center" w:pos="4819"/>
          <w:tab w:val="right" w:pos="9638"/>
        </w:tabs>
        <w:jc w:val="center"/>
        <w:rPr>
          <w:rFonts w:ascii="Arial" w:eastAsia="Calibri" w:hAnsi="Arial" w:cs="Arial"/>
          <w:iCs/>
          <w:color w:val="231F20"/>
          <w:sz w:val="14"/>
          <w:szCs w:val="14"/>
          <w:highlight w:val="white"/>
          <w:lang w:eastAsia="en-US"/>
        </w:rPr>
      </w:pPr>
      <w:r>
        <w:rPr>
          <w:rFonts w:ascii="Arial" w:eastAsia="Calibri" w:hAnsi="Arial" w:cs="Arial"/>
          <w:iCs/>
          <w:color w:val="231F20"/>
          <w:sz w:val="14"/>
          <w:szCs w:val="14"/>
          <w:shd w:val="clear" w:color="auto" w:fill="FFFFFF"/>
          <w:lang w:eastAsia="en-US"/>
        </w:rPr>
        <w:t>Traversa VIALE FORTORE c/o Cittadella dell’Economia  – 71121 FOGGIA</w:t>
      </w:r>
    </w:p>
    <w:p w:rsidR="00A25F3C" w:rsidRDefault="00A25F3C">
      <w:pPr>
        <w:jc w:val="both"/>
        <w:rPr>
          <w:rFonts w:ascii="Arial" w:hAnsi="Arial" w:cs="Arial"/>
          <w:sz w:val="20"/>
          <w:szCs w:val="20"/>
        </w:rPr>
      </w:pPr>
    </w:p>
    <w:p w:rsidR="00A25F3C" w:rsidRDefault="003656FD">
      <w:pPr>
        <w:jc w:val="center"/>
      </w:pPr>
      <w:r>
        <w:rPr>
          <w:rFonts w:ascii="Arial" w:hAnsi="Arial" w:cs="Arial"/>
          <w:b/>
          <w:sz w:val="20"/>
          <w:szCs w:val="20"/>
        </w:rPr>
        <w:t>DICHIARAZIONE RELATIVA A INCARICHI, PATRIMONIO E REDDITI PERSONALI</w:t>
      </w:r>
    </w:p>
    <w:p w:rsidR="00A25F3C" w:rsidRDefault="00A25F3C">
      <w:pPr>
        <w:jc w:val="center"/>
        <w:rPr>
          <w:rFonts w:ascii="Arial" w:hAnsi="Arial" w:cs="Arial"/>
          <w:b/>
          <w:sz w:val="20"/>
          <w:szCs w:val="20"/>
        </w:rPr>
      </w:pPr>
    </w:p>
    <w:p w:rsidR="00A25F3C" w:rsidRDefault="003656FD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sensi dell’art.14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33 del 14-03-2013</w:t>
      </w:r>
      <w:r>
        <w:rPr>
          <w:rFonts w:ascii="Arial" w:hAnsi="Arial" w:cs="Arial"/>
          <w:sz w:val="20"/>
          <w:szCs w:val="20"/>
        </w:rPr>
        <w:t xml:space="preserve"> e sue </w:t>
      </w:r>
      <w:proofErr w:type="spellStart"/>
      <w:r>
        <w:rPr>
          <w:rFonts w:ascii="Arial" w:hAnsi="Arial" w:cs="Arial"/>
          <w:sz w:val="20"/>
          <w:szCs w:val="20"/>
        </w:rPr>
        <w:t>ss.mm.ii</w:t>
      </w:r>
      <w:proofErr w:type="spellEnd"/>
      <w:r>
        <w:rPr>
          <w:rFonts w:ascii="Arial" w:hAnsi="Arial" w:cs="Arial"/>
          <w:sz w:val="20"/>
          <w:szCs w:val="20"/>
        </w:rPr>
        <w:t>.  (</w:t>
      </w:r>
      <w:r>
        <w:rPr>
          <w:rFonts w:ascii="Arial" w:hAnsi="Arial" w:cs="Arial"/>
          <w:i/>
          <w:sz w:val="20"/>
          <w:szCs w:val="20"/>
        </w:rPr>
        <w:t>Riordino della disciplina riguardante il diritto di accesso civico e gli obblighi di pubblicità, trasparenza e diffusione di informazioni da parte delle pubbliche amministrazioni.).</w:t>
      </w:r>
    </w:p>
    <w:p w:rsidR="00A25F3C" w:rsidRDefault="00A25F3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790" w:type="dxa"/>
        <w:tblInd w:w="38" w:type="dxa"/>
        <w:tblLook w:val="01E0" w:firstRow="1" w:lastRow="1" w:firstColumn="1" w:lastColumn="1" w:noHBand="0" w:noVBand="0"/>
      </w:tblPr>
      <w:tblGrid>
        <w:gridCol w:w="4931"/>
        <w:gridCol w:w="4859"/>
      </w:tblGrid>
      <w:tr w:rsidR="00A25F3C">
        <w:tc>
          <w:tcPr>
            <w:tcW w:w="4930" w:type="dxa"/>
            <w:shd w:val="clear" w:color="auto" w:fill="auto"/>
          </w:tcPr>
          <w:p w:rsidR="00A25F3C" w:rsidRDefault="00A25F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9" w:type="dxa"/>
            <w:shd w:val="clear" w:color="auto" w:fill="auto"/>
          </w:tcPr>
          <w:p w:rsidR="00A25F3C" w:rsidRDefault="003656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Alla ASL di FOGGIA</w:t>
            </w:r>
          </w:p>
          <w:p w:rsidR="00A25F3C" w:rsidRDefault="003656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Viale Fortore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snc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Foggia</w:t>
            </w:r>
          </w:p>
          <w:p w:rsidR="00A25F3C" w:rsidRDefault="00A25F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5F3C" w:rsidRDefault="003656F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</w:t>
      </w:r>
      <w:r>
        <w:rPr>
          <w:rFonts w:ascii="Arial" w:hAnsi="Arial" w:cs="Arial"/>
          <w:sz w:val="20"/>
          <w:szCs w:val="20"/>
        </w:rPr>
        <w:t xml:space="preserve">sottoscritto/a dott. ________________________________________,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 il ___/__/_____, titolare di incarico di _____________________________________________________ della ASL Foggia conferito con  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A25F3C" w:rsidRDefault="003656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visto il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33 del 14.03.2013, artt. 14 e 41;</w:t>
      </w:r>
    </w:p>
    <w:p w:rsidR="00A25F3C" w:rsidRDefault="003656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visto il D.P.R. n. 445 del 28.12.2000, artt. 46, 47 e 76;</w:t>
      </w:r>
    </w:p>
    <w:p w:rsidR="00A25F3C" w:rsidRDefault="003656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consapevole delle sanzioni penali, in caso di dichiarazioni non veritiere, di formazione o uso di atti falsi</w:t>
      </w:r>
    </w:p>
    <w:p w:rsidR="00A25F3C" w:rsidRDefault="00A25F3C">
      <w:pPr>
        <w:jc w:val="both"/>
        <w:rPr>
          <w:rFonts w:ascii="Arial" w:hAnsi="Arial" w:cs="Arial"/>
          <w:sz w:val="20"/>
          <w:szCs w:val="20"/>
        </w:rPr>
      </w:pPr>
    </w:p>
    <w:p w:rsidR="00A25F3C" w:rsidRDefault="00A25F3C">
      <w:pPr>
        <w:jc w:val="both"/>
        <w:rPr>
          <w:rFonts w:ascii="Arial" w:hAnsi="Arial" w:cs="Arial"/>
          <w:sz w:val="20"/>
          <w:szCs w:val="20"/>
        </w:rPr>
      </w:pPr>
    </w:p>
    <w:p w:rsidR="00A25F3C" w:rsidRDefault="003656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 I C H I A R A </w:t>
      </w:r>
    </w:p>
    <w:p w:rsidR="00A25F3C" w:rsidRDefault="00A25F3C">
      <w:pPr>
        <w:jc w:val="center"/>
        <w:rPr>
          <w:rFonts w:ascii="Arial" w:hAnsi="Arial" w:cs="Arial"/>
          <w:b/>
          <w:sz w:val="20"/>
          <w:szCs w:val="20"/>
        </w:rPr>
      </w:pPr>
    </w:p>
    <w:p w:rsidR="00A25F3C" w:rsidRDefault="00A25F3C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A25F3C" w:rsidRDefault="003656FD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ricoprire le seguenti altre cariche, presso enti pubblici o privati, e i relativi compensi a qualsiasi titolo corrisposti (</w:t>
      </w:r>
      <w:r>
        <w:rPr>
          <w:rFonts w:ascii="Arial" w:hAnsi="Arial" w:cs="Arial"/>
          <w:i/>
          <w:sz w:val="20"/>
          <w:szCs w:val="20"/>
        </w:rPr>
        <w:t>art.14 comma 1 lettera d</w:t>
      </w:r>
      <w:r>
        <w:rPr>
          <w:rFonts w:ascii="Arial" w:hAnsi="Arial" w:cs="Arial"/>
          <w:sz w:val="20"/>
          <w:szCs w:val="20"/>
        </w:rPr>
        <w:t>);</w:t>
      </w:r>
    </w:p>
    <w:p w:rsidR="00A25F3C" w:rsidRDefault="00A25F3C">
      <w:pPr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977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44"/>
        <w:gridCol w:w="2445"/>
        <w:gridCol w:w="3157"/>
        <w:gridCol w:w="1732"/>
      </w:tblGrid>
      <w:tr w:rsidR="00A25F3C">
        <w:tc>
          <w:tcPr>
            <w:tcW w:w="2444" w:type="dxa"/>
            <w:shd w:val="clear" w:color="auto" w:fill="auto"/>
            <w:tcMar>
              <w:left w:w="103" w:type="dxa"/>
            </w:tcMar>
          </w:tcPr>
          <w:p w:rsidR="00A25F3C" w:rsidRDefault="00365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ENTE</w:t>
            </w:r>
          </w:p>
        </w:tc>
        <w:tc>
          <w:tcPr>
            <w:tcW w:w="2445" w:type="dxa"/>
            <w:shd w:val="clear" w:color="auto" w:fill="auto"/>
            <w:tcMar>
              <w:left w:w="103" w:type="dxa"/>
            </w:tcMar>
          </w:tcPr>
          <w:p w:rsidR="00A25F3C" w:rsidRDefault="003656F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CARICA </w:t>
            </w:r>
          </w:p>
        </w:tc>
        <w:tc>
          <w:tcPr>
            <w:tcW w:w="3157" w:type="dxa"/>
            <w:shd w:val="clear" w:color="auto" w:fill="auto"/>
            <w:tcMar>
              <w:left w:w="103" w:type="dxa"/>
            </w:tcMar>
          </w:tcPr>
          <w:p w:rsidR="00A25F3C" w:rsidRDefault="00365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COMPENSI</w:t>
            </w:r>
          </w:p>
        </w:tc>
        <w:tc>
          <w:tcPr>
            <w:tcW w:w="1732" w:type="dxa"/>
            <w:shd w:val="clear" w:color="auto" w:fill="auto"/>
            <w:tcMar>
              <w:left w:w="103" w:type="dxa"/>
            </w:tcMar>
          </w:tcPr>
          <w:p w:rsidR="00A25F3C" w:rsidRDefault="003656F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PERIODO</w:t>
            </w:r>
          </w:p>
        </w:tc>
      </w:tr>
      <w:tr w:rsidR="00A25F3C">
        <w:tc>
          <w:tcPr>
            <w:tcW w:w="2444" w:type="dxa"/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F3C">
        <w:tc>
          <w:tcPr>
            <w:tcW w:w="24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F3C">
        <w:tc>
          <w:tcPr>
            <w:tcW w:w="2444" w:type="dxa"/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F3C">
        <w:tc>
          <w:tcPr>
            <w:tcW w:w="24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25F3C" w:rsidRDefault="00A25F3C">
      <w:pPr>
        <w:rPr>
          <w:rFonts w:ascii="Arial" w:hAnsi="Arial" w:cs="Arial"/>
          <w:b/>
          <w:sz w:val="20"/>
          <w:szCs w:val="20"/>
        </w:rPr>
      </w:pPr>
    </w:p>
    <w:p w:rsidR="00A25F3C" w:rsidRDefault="00A25F3C">
      <w:pPr>
        <w:rPr>
          <w:rFonts w:ascii="Arial" w:hAnsi="Arial" w:cs="Arial"/>
          <w:b/>
          <w:sz w:val="20"/>
          <w:szCs w:val="20"/>
        </w:rPr>
      </w:pPr>
    </w:p>
    <w:p w:rsidR="00A25F3C" w:rsidRDefault="003656FD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ricoprire altri eventuali </w:t>
      </w:r>
      <w:r>
        <w:rPr>
          <w:rFonts w:ascii="Arial" w:hAnsi="Arial" w:cs="Arial"/>
          <w:sz w:val="20"/>
          <w:szCs w:val="20"/>
        </w:rPr>
        <w:t>incarichi con oneri a carico della finanza pubblica e i compensi spettanti (</w:t>
      </w:r>
      <w:r>
        <w:rPr>
          <w:rFonts w:ascii="Arial" w:hAnsi="Arial" w:cs="Arial"/>
          <w:i/>
          <w:sz w:val="20"/>
          <w:szCs w:val="20"/>
        </w:rPr>
        <w:t>art.14 comma 1 lettera e</w:t>
      </w:r>
      <w:r>
        <w:rPr>
          <w:rFonts w:ascii="Arial" w:hAnsi="Arial" w:cs="Arial"/>
          <w:sz w:val="20"/>
          <w:szCs w:val="20"/>
        </w:rPr>
        <w:t>);</w:t>
      </w:r>
    </w:p>
    <w:p w:rsidR="00A25F3C" w:rsidRDefault="00A25F3C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77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44"/>
        <w:gridCol w:w="2445"/>
        <w:gridCol w:w="3157"/>
        <w:gridCol w:w="1732"/>
      </w:tblGrid>
      <w:tr w:rsidR="00A25F3C">
        <w:tc>
          <w:tcPr>
            <w:tcW w:w="2444" w:type="dxa"/>
            <w:shd w:val="clear" w:color="auto" w:fill="auto"/>
            <w:tcMar>
              <w:left w:w="103" w:type="dxa"/>
            </w:tcMar>
          </w:tcPr>
          <w:p w:rsidR="00A25F3C" w:rsidRDefault="00365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ENTE/SOCIETÀ</w:t>
            </w:r>
          </w:p>
        </w:tc>
        <w:tc>
          <w:tcPr>
            <w:tcW w:w="2445" w:type="dxa"/>
            <w:shd w:val="clear" w:color="auto" w:fill="auto"/>
            <w:tcMar>
              <w:left w:w="103" w:type="dxa"/>
            </w:tcMar>
          </w:tcPr>
          <w:p w:rsidR="00A25F3C" w:rsidRDefault="00365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CARICA</w:t>
            </w:r>
          </w:p>
        </w:tc>
        <w:tc>
          <w:tcPr>
            <w:tcW w:w="3157" w:type="dxa"/>
            <w:shd w:val="clear" w:color="auto" w:fill="auto"/>
            <w:tcMar>
              <w:left w:w="103" w:type="dxa"/>
            </w:tcMar>
          </w:tcPr>
          <w:p w:rsidR="00A25F3C" w:rsidRDefault="00365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COMPENSI</w:t>
            </w:r>
          </w:p>
        </w:tc>
        <w:tc>
          <w:tcPr>
            <w:tcW w:w="1732" w:type="dxa"/>
            <w:shd w:val="clear" w:color="auto" w:fill="auto"/>
            <w:tcMar>
              <w:left w:w="103" w:type="dxa"/>
            </w:tcMar>
          </w:tcPr>
          <w:p w:rsidR="00A25F3C" w:rsidRDefault="003656F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PERIODO</w:t>
            </w:r>
          </w:p>
        </w:tc>
      </w:tr>
      <w:tr w:rsidR="00A25F3C">
        <w:tc>
          <w:tcPr>
            <w:tcW w:w="2444" w:type="dxa"/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F3C">
        <w:tc>
          <w:tcPr>
            <w:tcW w:w="24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F3C">
        <w:tc>
          <w:tcPr>
            <w:tcW w:w="244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F3C">
        <w:tc>
          <w:tcPr>
            <w:tcW w:w="2444" w:type="dxa"/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7" w:type="dxa"/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25F3C" w:rsidRDefault="00A25F3C">
      <w:pPr>
        <w:rPr>
          <w:rFonts w:ascii="Arial" w:hAnsi="Arial" w:cs="Arial"/>
          <w:sz w:val="20"/>
          <w:szCs w:val="20"/>
        </w:rPr>
      </w:pPr>
    </w:p>
    <w:p w:rsidR="00A25F3C" w:rsidRDefault="00A25F3C">
      <w:pPr>
        <w:rPr>
          <w:rFonts w:ascii="Arial" w:hAnsi="Arial" w:cs="Arial"/>
          <w:sz w:val="20"/>
          <w:szCs w:val="20"/>
        </w:rPr>
      </w:pPr>
    </w:p>
    <w:p w:rsidR="00A25F3C" w:rsidRDefault="003656FD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 percepito i seguenti emolumenti complessivi a carico della finanza pubblica, anche </w:t>
      </w:r>
      <w:r>
        <w:rPr>
          <w:rFonts w:ascii="Arial" w:hAnsi="Arial" w:cs="Arial"/>
          <w:sz w:val="20"/>
          <w:szCs w:val="20"/>
        </w:rPr>
        <w:t xml:space="preserve">in relazione a quanto previsto dall’art.13, comma 1,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66/2014 (</w:t>
      </w:r>
      <w:r>
        <w:rPr>
          <w:rFonts w:ascii="Arial" w:hAnsi="Arial" w:cs="Arial"/>
          <w:i/>
          <w:sz w:val="20"/>
          <w:szCs w:val="20"/>
        </w:rPr>
        <w:t>art.14 comma 1-ter</w:t>
      </w:r>
      <w:r>
        <w:rPr>
          <w:rFonts w:ascii="Arial" w:hAnsi="Arial" w:cs="Arial"/>
          <w:sz w:val="20"/>
          <w:szCs w:val="20"/>
        </w:rPr>
        <w:t>).</w:t>
      </w:r>
    </w:p>
    <w:p w:rsidR="00A25F3C" w:rsidRDefault="00A25F3C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77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A25F3C">
        <w:tc>
          <w:tcPr>
            <w:tcW w:w="3259" w:type="dxa"/>
            <w:shd w:val="clear" w:color="auto" w:fill="auto"/>
            <w:tcMar>
              <w:left w:w="103" w:type="dxa"/>
            </w:tcMar>
          </w:tcPr>
          <w:p w:rsidR="00A25F3C" w:rsidRDefault="00365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ENTE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A25F3C" w:rsidRDefault="00365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Emolumenti complessivi</w:t>
            </w: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A25F3C" w:rsidRDefault="003656F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PERIODO</w:t>
            </w:r>
          </w:p>
        </w:tc>
      </w:tr>
      <w:tr w:rsidR="00A25F3C">
        <w:tc>
          <w:tcPr>
            <w:tcW w:w="3259" w:type="dxa"/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F3C">
        <w:tc>
          <w:tcPr>
            <w:tcW w:w="325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F3C">
        <w:tc>
          <w:tcPr>
            <w:tcW w:w="325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5F3C">
        <w:tc>
          <w:tcPr>
            <w:tcW w:w="3259" w:type="dxa"/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left w:w="103" w:type="dxa"/>
            </w:tcMar>
          </w:tcPr>
          <w:p w:rsidR="00A25F3C" w:rsidRDefault="00A25F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25F3C" w:rsidRDefault="00A25F3C">
      <w:pPr>
        <w:rPr>
          <w:rFonts w:ascii="Arial" w:hAnsi="Arial" w:cs="Arial"/>
          <w:sz w:val="20"/>
          <w:szCs w:val="20"/>
        </w:rPr>
      </w:pPr>
    </w:p>
    <w:p w:rsidR="00A25F3C" w:rsidRDefault="00A25F3C">
      <w:pPr>
        <w:jc w:val="center"/>
        <w:rPr>
          <w:rFonts w:ascii="Arial" w:eastAsiaTheme="minorHAnsi" w:hAnsi="Arial" w:cs="Arial"/>
          <w:b/>
          <w:i/>
          <w:sz w:val="18"/>
          <w:szCs w:val="18"/>
          <w:lang w:eastAsia="en-US"/>
        </w:rPr>
      </w:pPr>
    </w:p>
    <w:p w:rsidR="00A25F3C" w:rsidRDefault="00A25F3C">
      <w:pPr>
        <w:jc w:val="center"/>
        <w:rPr>
          <w:rFonts w:ascii="Arial" w:eastAsiaTheme="minorHAnsi" w:hAnsi="Arial" w:cs="Arial"/>
          <w:b/>
          <w:i/>
          <w:sz w:val="18"/>
          <w:szCs w:val="18"/>
          <w:lang w:eastAsia="en-US"/>
        </w:rPr>
      </w:pPr>
    </w:p>
    <w:p w:rsidR="00A25F3C" w:rsidRDefault="003656F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 sottoscritto DICHIARA INOLTRE</w:t>
      </w:r>
    </w:p>
    <w:p w:rsidR="00A25F3C" w:rsidRDefault="003656FD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(barrare con una X la casella)</w:t>
      </w:r>
    </w:p>
    <w:p w:rsidR="00A25F3C" w:rsidRDefault="00A25F3C">
      <w:pPr>
        <w:jc w:val="center"/>
        <w:rPr>
          <w:rFonts w:ascii="Arial" w:hAnsi="Arial" w:cs="Arial"/>
          <w:b/>
          <w:sz w:val="20"/>
          <w:szCs w:val="20"/>
        </w:rPr>
      </w:pPr>
    </w:p>
    <w:p w:rsidR="00A25F3C" w:rsidRDefault="003656F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DI ACCONSENTIRE  </w:t>
      </w:r>
      <w:r>
        <w:rPr>
          <w:rFonts w:ascii="Wingdings 2" w:eastAsia="Wingdings 2" w:hAnsi="Wingdings 2" w:cs="Wingdings 2"/>
          <w:b/>
          <w:sz w:val="28"/>
          <w:szCs w:val="28"/>
          <w:lang w:eastAsia="en-US"/>
        </w:rPr>
        <w:t></w:t>
      </w:r>
    </w:p>
    <w:p w:rsidR="00A25F3C" w:rsidRDefault="003656F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DI NON ACCONSENTIRE </w:t>
      </w:r>
      <w:r>
        <w:rPr>
          <w:rFonts w:ascii="Wingdings 2" w:eastAsia="Wingdings 2" w:hAnsi="Wingdings 2" w:cs="Wingdings 2"/>
          <w:b/>
          <w:sz w:val="28"/>
          <w:szCs w:val="28"/>
          <w:lang w:eastAsia="en-US"/>
        </w:rPr>
        <w:t></w:t>
      </w:r>
    </w:p>
    <w:p w:rsidR="00A25F3C" w:rsidRDefault="003656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alla pubblicazione di </w:t>
      </w:r>
      <w:r>
        <w:rPr>
          <w:rFonts w:ascii="Arial" w:hAnsi="Arial" w:cs="Arial"/>
          <w:b/>
          <w:sz w:val="20"/>
          <w:szCs w:val="20"/>
        </w:rPr>
        <w:t>copia dell’ultima dichiarazione dei redditi</w:t>
      </w:r>
      <w:r>
        <w:rPr>
          <w:rFonts w:ascii="Arial" w:hAnsi="Arial" w:cs="Arial"/>
          <w:sz w:val="20"/>
          <w:szCs w:val="20"/>
        </w:rPr>
        <w:t>.</w:t>
      </w:r>
    </w:p>
    <w:p w:rsidR="00A25F3C" w:rsidRDefault="003656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tal caso, allego alla presente quanto sopra indicato, </w:t>
      </w:r>
      <w:r>
        <w:rPr>
          <w:rFonts w:ascii="Arial" w:hAnsi="Arial" w:cs="Arial"/>
          <w:b/>
          <w:sz w:val="20"/>
          <w:szCs w:val="20"/>
          <w:u w:val="single"/>
        </w:rPr>
        <w:t>avendo cura di oscurare i dati personali</w:t>
      </w:r>
      <w:r>
        <w:rPr>
          <w:rFonts w:ascii="Arial" w:hAnsi="Arial" w:cs="Arial"/>
          <w:sz w:val="20"/>
          <w:szCs w:val="20"/>
        </w:rPr>
        <w:t>.</w:t>
      </w:r>
    </w:p>
    <w:p w:rsidR="00A25F3C" w:rsidRDefault="00A25F3C">
      <w:pPr>
        <w:jc w:val="center"/>
        <w:rPr>
          <w:rFonts w:ascii="Arial" w:hAnsi="Arial" w:cs="Arial"/>
          <w:b/>
          <w:sz w:val="20"/>
          <w:szCs w:val="20"/>
        </w:rPr>
      </w:pPr>
    </w:p>
    <w:p w:rsidR="00A25F3C" w:rsidRDefault="003656F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 sottoscritto DICHIARA INFINE</w:t>
      </w:r>
    </w:p>
    <w:p w:rsidR="00A25F3C" w:rsidRDefault="00A25F3C">
      <w:pPr>
        <w:rPr>
          <w:rFonts w:ascii="Arial" w:hAnsi="Arial" w:cs="Arial"/>
          <w:b/>
          <w:sz w:val="20"/>
          <w:szCs w:val="20"/>
        </w:rPr>
      </w:pPr>
    </w:p>
    <w:p w:rsidR="00A25F3C" w:rsidRDefault="003656FD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informato/a che, ai sensi e per gli effetti di</w:t>
      </w:r>
      <w:r>
        <w:rPr>
          <w:rFonts w:ascii="Arial" w:hAnsi="Arial" w:cs="Arial"/>
          <w:sz w:val="20"/>
          <w:szCs w:val="20"/>
        </w:rPr>
        <w:t xml:space="preserve"> cui all’art. 13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n. 196/2013, i dati personali raccolti saranno trattati, anche con strumenti informatici, esclusivamente nell’ambito del procedimento per il quale la presente dichiarazione viene resa;</w:t>
      </w:r>
    </w:p>
    <w:p w:rsidR="00A25F3C" w:rsidRDefault="00A25F3C">
      <w:pPr>
        <w:pStyle w:val="Paragrafoelenco"/>
        <w:jc w:val="both"/>
        <w:rPr>
          <w:rFonts w:ascii="Arial" w:hAnsi="Arial" w:cs="Arial"/>
          <w:b/>
          <w:sz w:val="20"/>
          <w:szCs w:val="20"/>
        </w:rPr>
      </w:pPr>
    </w:p>
    <w:p w:rsidR="00A25F3C" w:rsidRDefault="003656FD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consapevole ai sensi dell’art.7 </w:t>
      </w:r>
      <w:r>
        <w:rPr>
          <w:rFonts w:ascii="Arial" w:hAnsi="Arial" w:cs="Arial"/>
          <w:sz w:val="20"/>
          <w:szCs w:val="20"/>
        </w:rPr>
        <w:t xml:space="preserve">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33/2013 che i documenti, le informazioni e i dati oggetto di pubblicazione obbligatoria ai sensi della normativa vigente, resi disponibili anche a seguito dell’accesso civico di cui all’art.5, sono pubblicati in formato aperto;</w:t>
      </w:r>
    </w:p>
    <w:p w:rsidR="00A25F3C" w:rsidRDefault="00A25F3C">
      <w:pPr>
        <w:jc w:val="both"/>
        <w:rPr>
          <w:rFonts w:ascii="Arial" w:hAnsi="Arial" w:cs="Arial"/>
          <w:b/>
          <w:sz w:val="20"/>
          <w:szCs w:val="20"/>
        </w:rPr>
      </w:pPr>
    </w:p>
    <w:p w:rsidR="00A25F3C" w:rsidRDefault="003656FD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consap</w:t>
      </w:r>
      <w:r>
        <w:rPr>
          <w:rFonts w:ascii="Arial" w:hAnsi="Arial" w:cs="Arial"/>
          <w:sz w:val="20"/>
          <w:szCs w:val="20"/>
        </w:rPr>
        <w:t>evole che ai sensi dell’art.14 comma 2 del D.Lgs.33/2013 come modificato dal D.lgs.97/2016, l’Azienda pubblicherà i dati di cui sopra per i tre anni successivi dalla cessazione dell’incarico del dirigente e – ove è consentita – la pubblicazione dello stato</w:t>
      </w:r>
      <w:r>
        <w:rPr>
          <w:rFonts w:ascii="Arial" w:hAnsi="Arial" w:cs="Arial"/>
          <w:sz w:val="20"/>
          <w:szCs w:val="20"/>
        </w:rPr>
        <w:t xml:space="preserve"> patrimoniale e della dichiarazione dei parenti saranno pubblicate fino alla cessazione dell’incarico;</w:t>
      </w:r>
    </w:p>
    <w:p w:rsidR="00A25F3C" w:rsidRDefault="00A25F3C">
      <w:pPr>
        <w:jc w:val="both"/>
        <w:rPr>
          <w:rFonts w:ascii="Arial" w:hAnsi="Arial" w:cs="Arial"/>
          <w:b/>
          <w:sz w:val="20"/>
          <w:szCs w:val="20"/>
        </w:rPr>
      </w:pPr>
    </w:p>
    <w:p w:rsidR="00A25F3C" w:rsidRDefault="003656FD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 conoscenza che la mancata o incompleta comunicazione delle informazioni e dei dati indicati dall’art.14 del D.lgs.33/2013 comma 1-ter) come </w:t>
      </w:r>
      <w:r>
        <w:rPr>
          <w:rFonts w:ascii="Arial" w:hAnsi="Arial" w:cs="Arial"/>
          <w:sz w:val="20"/>
          <w:szCs w:val="20"/>
        </w:rPr>
        <w:t>riportatiti al punto numero 3 e dei dati – ove il dirigente abbia acconsentito – indicati dal punto 4 al punto 9 della presente dichiarazione, dà luogo a una sanzione amministrativa pecuniaria da 500 a 10.000 euro a carico del responsabile della mancata co</w:t>
      </w:r>
      <w:r>
        <w:rPr>
          <w:rFonts w:ascii="Arial" w:hAnsi="Arial" w:cs="Arial"/>
          <w:sz w:val="20"/>
          <w:szCs w:val="20"/>
        </w:rPr>
        <w:t>municazione e il relativo provvedimento è pubblicato sul sito web aziendale.</w:t>
      </w:r>
    </w:p>
    <w:p w:rsidR="00A25F3C" w:rsidRDefault="00A25F3C">
      <w:pPr>
        <w:jc w:val="both"/>
        <w:rPr>
          <w:rFonts w:ascii="Arial" w:hAnsi="Arial" w:cs="Arial"/>
          <w:b/>
          <w:sz w:val="20"/>
          <w:szCs w:val="20"/>
        </w:rPr>
      </w:pPr>
    </w:p>
    <w:p w:rsidR="00A25F3C" w:rsidRDefault="003656F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Sul mio onore, affermo che la presente dichiarazione corrisponde al vero.</w:t>
      </w:r>
    </w:p>
    <w:p w:rsidR="00A25F3C" w:rsidRDefault="00A25F3C">
      <w:pPr>
        <w:jc w:val="both"/>
        <w:rPr>
          <w:rFonts w:ascii="Arial" w:hAnsi="Arial" w:cs="Arial"/>
          <w:sz w:val="20"/>
          <w:szCs w:val="20"/>
        </w:rPr>
      </w:pPr>
    </w:p>
    <w:p w:rsidR="00A25F3C" w:rsidRDefault="00A25F3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927"/>
        <w:gridCol w:w="4928"/>
      </w:tblGrid>
      <w:tr w:rsidR="00A25F3C">
        <w:trPr>
          <w:trHeight w:val="68"/>
        </w:trPr>
        <w:tc>
          <w:tcPr>
            <w:tcW w:w="4927" w:type="dxa"/>
            <w:shd w:val="clear" w:color="auto" w:fill="auto"/>
          </w:tcPr>
          <w:p w:rsidR="00A25F3C" w:rsidRDefault="00365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e data</w:t>
            </w:r>
          </w:p>
          <w:p w:rsidR="00A25F3C" w:rsidRDefault="00A2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5F3C" w:rsidRDefault="00A2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5F3C" w:rsidRDefault="00A25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5F3C" w:rsidRDefault="00365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4927" w:type="dxa"/>
            <w:shd w:val="clear" w:color="auto" w:fill="auto"/>
          </w:tcPr>
          <w:p w:rsidR="00A25F3C" w:rsidRDefault="003656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 dichiarante</w:t>
            </w:r>
          </w:p>
          <w:p w:rsidR="00A25F3C" w:rsidRDefault="003656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(Firma leggibile per esteso)</w:t>
            </w:r>
          </w:p>
          <w:p w:rsidR="00A25F3C" w:rsidRDefault="00A25F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5F3C" w:rsidRDefault="00A25F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5F3C" w:rsidRDefault="003656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</w:tbl>
    <w:p w:rsidR="00A25F3C" w:rsidRDefault="00A25F3C">
      <w:pPr>
        <w:jc w:val="both"/>
      </w:pPr>
    </w:p>
    <w:p w:rsidR="00A25F3C" w:rsidRDefault="00A25F3C">
      <w:pPr>
        <w:jc w:val="both"/>
      </w:pPr>
    </w:p>
    <w:p w:rsidR="00A25F3C" w:rsidRDefault="00A25F3C">
      <w:pPr>
        <w:jc w:val="both"/>
      </w:pPr>
    </w:p>
    <w:p w:rsidR="00A25F3C" w:rsidRDefault="00A25F3C">
      <w:pPr>
        <w:jc w:val="both"/>
      </w:pPr>
    </w:p>
    <w:p w:rsidR="00A25F3C" w:rsidRDefault="00A25F3C">
      <w:pPr>
        <w:jc w:val="both"/>
      </w:pPr>
    </w:p>
    <w:p w:rsidR="00A25F3C" w:rsidRDefault="00A25F3C">
      <w:pPr>
        <w:jc w:val="both"/>
      </w:pPr>
    </w:p>
    <w:p w:rsidR="00A25F3C" w:rsidRDefault="00A25F3C">
      <w:pPr>
        <w:jc w:val="both"/>
      </w:pPr>
    </w:p>
    <w:p w:rsidR="00A25F3C" w:rsidRDefault="00A25F3C">
      <w:pPr>
        <w:jc w:val="both"/>
      </w:pPr>
    </w:p>
    <w:p w:rsidR="00A25F3C" w:rsidRDefault="00A25F3C">
      <w:pPr>
        <w:jc w:val="both"/>
      </w:pPr>
    </w:p>
    <w:p w:rsidR="00A25F3C" w:rsidRDefault="00A25F3C">
      <w:pPr>
        <w:jc w:val="both"/>
      </w:pPr>
    </w:p>
    <w:p w:rsidR="00A25F3C" w:rsidRDefault="00A25F3C">
      <w:pPr>
        <w:jc w:val="both"/>
      </w:pPr>
    </w:p>
    <w:p w:rsidR="00A25F3C" w:rsidRDefault="00A25F3C">
      <w:pPr>
        <w:jc w:val="both"/>
      </w:pPr>
    </w:p>
    <w:p w:rsidR="00A25F3C" w:rsidRDefault="00A25F3C">
      <w:pPr>
        <w:jc w:val="both"/>
      </w:pPr>
    </w:p>
    <w:p w:rsidR="00A25F3C" w:rsidRDefault="00A25F3C">
      <w:pPr>
        <w:jc w:val="both"/>
      </w:pPr>
    </w:p>
    <w:p w:rsidR="00A25F3C" w:rsidRDefault="00A25F3C">
      <w:pPr>
        <w:jc w:val="both"/>
      </w:pPr>
    </w:p>
    <w:p w:rsidR="00A25F3C" w:rsidRDefault="00A25F3C">
      <w:pPr>
        <w:jc w:val="both"/>
      </w:pPr>
    </w:p>
    <w:p w:rsidR="00A25F3C" w:rsidRDefault="00A25F3C">
      <w:pPr>
        <w:jc w:val="both"/>
      </w:pPr>
    </w:p>
    <w:sectPr w:rsidR="00A25F3C">
      <w:footerReference w:type="default" r:id="rId9"/>
      <w:pgSz w:w="11906" w:h="16838"/>
      <w:pgMar w:top="1417" w:right="1134" w:bottom="1134" w:left="1134" w:header="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FD" w:rsidRDefault="003656FD">
      <w:r>
        <w:separator/>
      </w:r>
    </w:p>
  </w:endnote>
  <w:endnote w:type="continuationSeparator" w:id="0">
    <w:p w:rsidR="003656FD" w:rsidRDefault="003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041435"/>
      <w:docPartObj>
        <w:docPartGallery w:val="Page Numbers (Bottom of Page)"/>
        <w:docPartUnique/>
      </w:docPartObj>
    </w:sdtPr>
    <w:sdtEndPr/>
    <w:sdtContent>
      <w:p w:rsidR="00A25F3C" w:rsidRDefault="003656FD">
        <w:pPr>
          <w:pStyle w:val="Pidipagina"/>
          <w:jc w:val="right"/>
        </w:pPr>
        <w:r>
          <w:rPr>
            <w:rFonts w:ascii="Arial" w:hAnsi="Arial" w:cs="Arial"/>
            <w:b/>
            <w:sz w:val="20"/>
            <w:szCs w:val="20"/>
          </w:rPr>
          <w:t>Pag.</w:t>
        </w:r>
        <w:r>
          <w:rPr>
            <w:rFonts w:ascii="Arial" w:hAnsi="Arial" w:cs="Arial"/>
            <w:b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0F41C9">
          <w:rPr>
            <w:noProof/>
          </w:rPr>
          <w:t>1</w:t>
        </w:r>
        <w:r>
          <w:fldChar w:fldCharType="end"/>
        </w:r>
        <w:r>
          <w:rPr>
            <w:rFonts w:ascii="Arial" w:hAnsi="Arial" w:cs="Arial"/>
            <w:b/>
            <w:sz w:val="20"/>
            <w:szCs w:val="20"/>
          </w:rPr>
          <w:t xml:space="preserve"> di 2</w:t>
        </w:r>
      </w:p>
      <w:p w:rsidR="00A25F3C" w:rsidRDefault="00A25F3C">
        <w:pPr>
          <w:pStyle w:val="Pidipagina"/>
          <w:jc w:val="right"/>
          <w:rPr>
            <w:rFonts w:ascii="Arial" w:hAnsi="Arial" w:cs="Arial"/>
            <w:b/>
            <w:sz w:val="20"/>
            <w:szCs w:val="20"/>
          </w:rPr>
        </w:pPr>
      </w:p>
      <w:p w:rsidR="00A25F3C" w:rsidRDefault="003656FD">
        <w:pPr>
          <w:pStyle w:val="Pidipagin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FD" w:rsidRDefault="003656FD">
      <w:r>
        <w:separator/>
      </w:r>
    </w:p>
  </w:footnote>
  <w:footnote w:type="continuationSeparator" w:id="0">
    <w:p w:rsidR="003656FD" w:rsidRDefault="003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4527E"/>
    <w:multiLevelType w:val="multilevel"/>
    <w:tmpl w:val="F7CA9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CFC504A"/>
    <w:multiLevelType w:val="multilevel"/>
    <w:tmpl w:val="0046D0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EA04900"/>
    <w:multiLevelType w:val="multilevel"/>
    <w:tmpl w:val="8588299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3C"/>
    <w:rsid w:val="000F41C9"/>
    <w:rsid w:val="003656FD"/>
    <w:rsid w:val="00A2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EBB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C685C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304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304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Label1">
    <w:name w:val="ListLabel 1"/>
    <w:qFormat/>
    <w:rPr>
      <w:rFonts w:ascii="Arial" w:hAnsi="Arial"/>
      <w:b/>
      <w:sz w:val="20"/>
      <w:szCs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/>
      <w:b/>
      <w:i w:val="0"/>
      <w:sz w:val="20"/>
      <w:szCs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 w:val="0"/>
      <w:i w:val="0"/>
      <w:sz w:val="20"/>
      <w:szCs w:val="20"/>
    </w:rPr>
  </w:style>
  <w:style w:type="character" w:customStyle="1" w:styleId="ListLabel10">
    <w:name w:val="ListLabel 10"/>
    <w:qFormat/>
    <w:rPr>
      <w:rFonts w:ascii="Arial" w:hAnsi="Arial" w:cs="Symbol"/>
      <w:b/>
      <w:sz w:val="20"/>
      <w:szCs w:val="2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hAnsi="Arial"/>
      <w:b/>
      <w:i w:val="0"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C68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87E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304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3044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7D2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EBB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C685C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304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304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Label1">
    <w:name w:val="ListLabel 1"/>
    <w:qFormat/>
    <w:rPr>
      <w:rFonts w:ascii="Arial" w:hAnsi="Arial"/>
      <w:b/>
      <w:sz w:val="20"/>
      <w:szCs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/>
      <w:b/>
      <w:i w:val="0"/>
      <w:sz w:val="20"/>
      <w:szCs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 w:val="0"/>
      <w:i w:val="0"/>
      <w:sz w:val="20"/>
      <w:szCs w:val="20"/>
    </w:rPr>
  </w:style>
  <w:style w:type="character" w:customStyle="1" w:styleId="ListLabel10">
    <w:name w:val="ListLabel 10"/>
    <w:qFormat/>
    <w:rPr>
      <w:rFonts w:ascii="Arial" w:hAnsi="Arial" w:cs="Symbol"/>
      <w:b/>
      <w:sz w:val="20"/>
      <w:szCs w:val="2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Arial" w:hAnsi="Arial"/>
      <w:b/>
      <w:i w:val="0"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C68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87E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304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F3044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7D2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Nazario Tricarico</dc:creator>
  <cp:lastModifiedBy>Anna Rachele Cristino</cp:lastModifiedBy>
  <cp:revision>2</cp:revision>
  <cp:lastPrinted>2017-06-01T14:17:00Z</cp:lastPrinted>
  <dcterms:created xsi:type="dcterms:W3CDTF">2017-06-05T08:21:00Z</dcterms:created>
  <dcterms:modified xsi:type="dcterms:W3CDTF">2017-06-05T08:21:00Z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