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97" w:rsidRDefault="00180C97" w:rsidP="00180C97">
      <w:pPr>
        <w:pStyle w:val="Default"/>
        <w:rPr>
          <w:b/>
          <w:bCs/>
          <w:sz w:val="40"/>
          <w:szCs w:val="32"/>
        </w:rPr>
      </w:pPr>
      <w:r w:rsidRPr="00594C51">
        <w:rPr>
          <w:rFonts w:ascii="inherit" w:eastAsia="Times New Roman" w:hAnsi="inherit"/>
          <w:b/>
          <w:bCs/>
          <w:noProof/>
          <w:color w:val="333333"/>
          <w:sz w:val="47"/>
          <w:szCs w:val="47"/>
          <w:lang w:eastAsia="it-IT"/>
        </w:rPr>
        <w:drawing>
          <wp:inline distT="0" distB="0" distL="0" distR="0">
            <wp:extent cx="1677600" cy="990000"/>
            <wp:effectExtent l="0" t="0" r="0" b="635"/>
            <wp:docPr id="1" name="Immagine 1" descr="C:\Users\l.appiano\Desktop\desk 2017\PATROCINIO ASL\Logo 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appiano\Desktop\desk 2017\PATROCINIO ASL\Logo A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09" w:rsidRDefault="00984CD0" w:rsidP="002744DE">
      <w:pPr>
        <w:shd w:val="clear" w:color="auto" w:fill="FFFFFF"/>
        <w:spacing w:before="150" w:after="150" w:line="480" w:lineRule="atLeast"/>
        <w:jc w:val="center"/>
        <w:outlineLvl w:val="1"/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</w:pPr>
      <w:r w:rsidRPr="00F96DC3"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  <w:t>URP Comunica</w:t>
      </w:r>
    </w:p>
    <w:p w:rsidR="005D0ABF" w:rsidRPr="002744DE" w:rsidRDefault="005D0ABF" w:rsidP="002744DE">
      <w:pPr>
        <w:shd w:val="clear" w:color="auto" w:fill="FFFFFF"/>
        <w:spacing w:before="150" w:after="150" w:line="480" w:lineRule="atLeast"/>
        <w:jc w:val="center"/>
        <w:outlineLvl w:val="1"/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</w:pPr>
    </w:p>
    <w:p w:rsidR="005D0ABF" w:rsidRDefault="00281B86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 w:rsidRPr="002744DE">
        <w:rPr>
          <w:rFonts w:eastAsia="Times New Roman"/>
          <w:b/>
          <w:bCs/>
          <w:color w:val="auto"/>
          <w:lang w:eastAsia="it-IT"/>
        </w:rPr>
        <w:t xml:space="preserve">Come da </w:t>
      </w:r>
      <w:r w:rsidR="00654CDF">
        <w:rPr>
          <w:rFonts w:eastAsia="Times New Roman"/>
          <w:b/>
          <w:bCs/>
          <w:color w:val="auto"/>
          <w:lang w:eastAsia="it-IT"/>
        </w:rPr>
        <w:t>trasmissione</w:t>
      </w:r>
      <w:r w:rsidR="005D0ABF">
        <w:rPr>
          <w:rFonts w:eastAsia="Times New Roman"/>
          <w:b/>
          <w:bCs/>
          <w:color w:val="auto"/>
          <w:lang w:eastAsia="it-IT"/>
        </w:rPr>
        <w:t xml:space="preserve"> da: </w:t>
      </w:r>
    </w:p>
    <w:p w:rsidR="005D0ABF" w:rsidRDefault="005D0ABF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5C0A7A" w:rsidRDefault="005C0A7A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>
        <w:rPr>
          <w:rFonts w:eastAsia="Times New Roman"/>
          <w:b/>
          <w:bCs/>
          <w:color w:val="auto"/>
          <w:lang w:eastAsia="it-IT"/>
        </w:rPr>
        <w:t xml:space="preserve">II Commissione sanitaria di Prima Istanza per l’accertamento degli stati di Invalidità Civile delle condizioni Visive e del Sordomutismo - via Nedo </w:t>
      </w:r>
      <w:proofErr w:type="spellStart"/>
      <w:r>
        <w:rPr>
          <w:rFonts w:eastAsia="Times New Roman"/>
          <w:b/>
          <w:bCs/>
          <w:color w:val="auto"/>
          <w:lang w:eastAsia="it-IT"/>
        </w:rPr>
        <w:t>Nadi</w:t>
      </w:r>
      <w:proofErr w:type="spellEnd"/>
      <w:r>
        <w:rPr>
          <w:rFonts w:eastAsia="Times New Roman"/>
          <w:b/>
          <w:bCs/>
          <w:color w:val="auto"/>
          <w:lang w:eastAsia="it-IT"/>
        </w:rPr>
        <w:t>,1</w:t>
      </w:r>
      <w:bookmarkStart w:id="0" w:name="_GoBack"/>
      <w:bookmarkEnd w:id="0"/>
      <w:r>
        <w:rPr>
          <w:rFonts w:eastAsia="Times New Roman"/>
          <w:b/>
          <w:bCs/>
          <w:color w:val="auto"/>
          <w:lang w:eastAsia="it-IT"/>
        </w:rPr>
        <w:t xml:space="preserve">8 </w:t>
      </w:r>
    </w:p>
    <w:p w:rsidR="005C0A7A" w:rsidRDefault="005C0A7A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675F8C" w:rsidRPr="005C0A7A" w:rsidRDefault="005C0A7A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>
        <w:rPr>
          <w:rFonts w:eastAsia="Times New Roman"/>
          <w:b/>
          <w:bCs/>
          <w:color w:val="auto"/>
          <w:lang w:eastAsia="it-IT"/>
        </w:rPr>
        <w:t>del 14/12/2018</w:t>
      </w:r>
    </w:p>
    <w:p w:rsidR="0072732C" w:rsidRDefault="0072732C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32C" w:rsidRDefault="0072732C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F8C" w:rsidRDefault="005C0A7A" w:rsidP="0067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OGGETTO: chiusura al pubblico per festività natalizie</w:t>
      </w:r>
    </w:p>
    <w:p w:rsidR="005C0A7A" w:rsidRDefault="005C0A7A" w:rsidP="0067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A7A" w:rsidRDefault="005C0A7A" w:rsidP="0067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A7A" w:rsidRDefault="005C0A7A" w:rsidP="0067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informa che, in occasione delle festività, questa sede rimarrà chiusa al pubblico nel giorno 27/12/2018.  </w:t>
      </w:r>
    </w:p>
    <w:p w:rsidR="005C0A7A" w:rsidRDefault="005C0A7A" w:rsidP="0067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A7A" w:rsidRDefault="005C0A7A" w:rsidP="0067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Responsabile amministrativo</w:t>
      </w:r>
    </w:p>
    <w:p w:rsidR="005C0A7A" w:rsidRDefault="005C0A7A" w:rsidP="0067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Fazi</w:t>
      </w:r>
      <w:proofErr w:type="spellEnd"/>
    </w:p>
    <w:sectPr w:rsidR="005C0A7A" w:rsidSect="00034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33"/>
    <w:rsid w:val="00013BF6"/>
    <w:rsid w:val="000169C2"/>
    <w:rsid w:val="000349D1"/>
    <w:rsid w:val="00085F2B"/>
    <w:rsid w:val="000D567D"/>
    <w:rsid w:val="00132521"/>
    <w:rsid w:val="00153975"/>
    <w:rsid w:val="00180AA4"/>
    <w:rsid w:val="00180C97"/>
    <w:rsid w:val="001E054E"/>
    <w:rsid w:val="00233EFC"/>
    <w:rsid w:val="002504AD"/>
    <w:rsid w:val="00263276"/>
    <w:rsid w:val="002744DE"/>
    <w:rsid w:val="00281B86"/>
    <w:rsid w:val="00297292"/>
    <w:rsid w:val="00300477"/>
    <w:rsid w:val="00303868"/>
    <w:rsid w:val="0037624D"/>
    <w:rsid w:val="003C0C4E"/>
    <w:rsid w:val="003C6FCD"/>
    <w:rsid w:val="003D38F2"/>
    <w:rsid w:val="004A4B12"/>
    <w:rsid w:val="004C0123"/>
    <w:rsid w:val="004E1BB6"/>
    <w:rsid w:val="0058545B"/>
    <w:rsid w:val="005A0F62"/>
    <w:rsid w:val="005C0A7A"/>
    <w:rsid w:val="005C0C55"/>
    <w:rsid w:val="005C56B7"/>
    <w:rsid w:val="005D0ABF"/>
    <w:rsid w:val="005F7A6B"/>
    <w:rsid w:val="00626BF4"/>
    <w:rsid w:val="00654CDF"/>
    <w:rsid w:val="00675014"/>
    <w:rsid w:val="00675F8C"/>
    <w:rsid w:val="006C61B4"/>
    <w:rsid w:val="00710E71"/>
    <w:rsid w:val="0072732C"/>
    <w:rsid w:val="00747F33"/>
    <w:rsid w:val="007570A6"/>
    <w:rsid w:val="00785FDB"/>
    <w:rsid w:val="00817E06"/>
    <w:rsid w:val="008435B9"/>
    <w:rsid w:val="00870DEF"/>
    <w:rsid w:val="00896F39"/>
    <w:rsid w:val="008A4600"/>
    <w:rsid w:val="008E0319"/>
    <w:rsid w:val="009311DE"/>
    <w:rsid w:val="00984CD0"/>
    <w:rsid w:val="009F6D1F"/>
    <w:rsid w:val="00A01EA0"/>
    <w:rsid w:val="00A35CC6"/>
    <w:rsid w:val="00AA6070"/>
    <w:rsid w:val="00AF3A8B"/>
    <w:rsid w:val="00AF5BB7"/>
    <w:rsid w:val="00B11F34"/>
    <w:rsid w:val="00B3194B"/>
    <w:rsid w:val="00C1093A"/>
    <w:rsid w:val="00C6271F"/>
    <w:rsid w:val="00CB4223"/>
    <w:rsid w:val="00D43109"/>
    <w:rsid w:val="00D77F7C"/>
    <w:rsid w:val="00DB7EAF"/>
    <w:rsid w:val="00E961AF"/>
    <w:rsid w:val="00EB221A"/>
    <w:rsid w:val="00EF5FA0"/>
    <w:rsid w:val="00F05262"/>
    <w:rsid w:val="00FA28D2"/>
    <w:rsid w:val="00FB54F0"/>
    <w:rsid w:val="00FB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47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7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lanormale"/>
    <w:uiPriority w:val="43"/>
    <w:rsid w:val="003762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54C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47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7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lanormale"/>
    <w:uiPriority w:val="43"/>
    <w:rsid w:val="003762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54C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URP Comunica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Appiano</dc:creator>
  <cp:lastModifiedBy>antonella.latorre</cp:lastModifiedBy>
  <cp:revision>2</cp:revision>
  <cp:lastPrinted>2018-04-06T08:23:00Z</cp:lastPrinted>
  <dcterms:created xsi:type="dcterms:W3CDTF">2018-12-14T10:06:00Z</dcterms:created>
  <dcterms:modified xsi:type="dcterms:W3CDTF">2018-12-14T10:06:00Z</dcterms:modified>
</cp:coreProperties>
</file>