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215C" w14:textId="250949C0" w:rsidR="00D8484C" w:rsidRPr="00D8484C" w:rsidRDefault="00D8484C" w:rsidP="00D8484C">
      <w:pPr>
        <w:jc w:val="both"/>
        <w:rPr>
          <w:rFonts w:ascii="Calibri" w:hAnsi="Calibri" w:cs="Calibri"/>
          <w:b/>
          <w:sz w:val="22"/>
          <w:szCs w:val="22"/>
        </w:rPr>
      </w:pPr>
      <w:r w:rsidRPr="00D8484C">
        <w:rPr>
          <w:rFonts w:ascii="Calibri" w:hAnsi="Calibri" w:cs="Calibri"/>
          <w:b/>
          <w:sz w:val="22"/>
          <w:szCs w:val="22"/>
        </w:rPr>
        <w:t>Decreto n. 12</w:t>
      </w:r>
    </w:p>
    <w:p w14:paraId="4E788F40" w14:textId="77777777" w:rsidR="00D8484C" w:rsidRPr="00D8484C" w:rsidRDefault="00D8484C" w:rsidP="00D8484C">
      <w:pPr>
        <w:jc w:val="both"/>
        <w:rPr>
          <w:rFonts w:ascii="Calibri" w:hAnsi="Calibri" w:cs="Calibri"/>
          <w:sz w:val="22"/>
          <w:szCs w:val="22"/>
        </w:rPr>
      </w:pPr>
    </w:p>
    <w:p w14:paraId="06A3B6FE" w14:textId="0D16062C" w:rsidR="0005328A" w:rsidRPr="00D8484C" w:rsidRDefault="0005328A" w:rsidP="0005328A">
      <w:pPr>
        <w:jc w:val="both"/>
        <w:rPr>
          <w:rFonts w:ascii="Calibri" w:hAnsi="Calibri" w:cs="Arial"/>
          <w:b/>
          <w:bCs/>
          <w:sz w:val="22"/>
          <w:szCs w:val="22"/>
        </w:rPr>
      </w:pPr>
      <w:r w:rsidRPr="00D8484C">
        <w:rPr>
          <w:rFonts w:ascii="Calibri" w:hAnsi="Calibri" w:cs="Arial"/>
          <w:b/>
          <w:bCs/>
          <w:sz w:val="22"/>
          <w:szCs w:val="22"/>
        </w:rPr>
        <w:t xml:space="preserve">Bari, </w:t>
      </w:r>
      <w:r w:rsidR="00EE24B5" w:rsidRPr="00D8484C">
        <w:rPr>
          <w:rFonts w:ascii="Calibri" w:hAnsi="Calibri" w:cs="Arial"/>
          <w:b/>
          <w:bCs/>
          <w:sz w:val="22"/>
          <w:szCs w:val="22"/>
        </w:rPr>
        <w:t>0</w:t>
      </w:r>
      <w:r w:rsidR="00065FF1">
        <w:rPr>
          <w:rFonts w:ascii="Calibri" w:hAnsi="Calibri" w:cs="Arial"/>
          <w:b/>
          <w:bCs/>
          <w:sz w:val="22"/>
          <w:szCs w:val="22"/>
        </w:rPr>
        <w:t>3</w:t>
      </w:r>
      <w:r w:rsidR="006F2F79" w:rsidRPr="00D8484C">
        <w:rPr>
          <w:rFonts w:ascii="Calibri" w:hAnsi="Calibri" w:cs="Arial"/>
          <w:b/>
          <w:bCs/>
          <w:sz w:val="22"/>
          <w:szCs w:val="22"/>
        </w:rPr>
        <w:t>/0</w:t>
      </w:r>
      <w:r w:rsidR="00EE24B5" w:rsidRPr="00D8484C">
        <w:rPr>
          <w:rFonts w:ascii="Calibri" w:hAnsi="Calibri" w:cs="Arial"/>
          <w:b/>
          <w:bCs/>
          <w:sz w:val="22"/>
          <w:szCs w:val="22"/>
        </w:rPr>
        <w:t>5/</w:t>
      </w:r>
      <w:r w:rsidR="006F2F79" w:rsidRPr="00D8484C">
        <w:rPr>
          <w:rFonts w:ascii="Calibri" w:hAnsi="Calibri" w:cs="Arial"/>
          <w:b/>
          <w:bCs/>
          <w:sz w:val="22"/>
          <w:szCs w:val="22"/>
        </w:rPr>
        <w:t>2022</w:t>
      </w:r>
    </w:p>
    <w:p w14:paraId="51AFDB9B" w14:textId="77777777" w:rsidR="0005328A" w:rsidRPr="00F22B86" w:rsidRDefault="0005328A" w:rsidP="0005328A">
      <w:pPr>
        <w:rPr>
          <w:rFonts w:ascii="Calibri" w:hAnsi="Calibri" w:cs="Arial"/>
          <w:color w:val="000000"/>
          <w:sz w:val="22"/>
          <w:szCs w:val="22"/>
        </w:rPr>
      </w:pPr>
      <w:r w:rsidRPr="00F22B86">
        <w:rPr>
          <w:rFonts w:ascii="Calibri" w:hAnsi="Calibri" w:cs="Arial"/>
          <w:color w:val="000000"/>
          <w:sz w:val="22"/>
          <w:szCs w:val="22"/>
        </w:rPr>
        <w:t xml:space="preserve">                                         </w:t>
      </w:r>
    </w:p>
    <w:p w14:paraId="62889F06" w14:textId="4FD6A875" w:rsidR="00B67D3B" w:rsidRPr="00F22B86" w:rsidRDefault="0005328A" w:rsidP="0090131B">
      <w:pPr>
        <w:spacing w:before="120" w:after="120"/>
        <w:jc w:val="both"/>
        <w:rPr>
          <w:rFonts w:ascii="Calibri" w:hAnsi="Calibri"/>
          <w:b/>
          <w:color w:val="000000"/>
          <w:sz w:val="22"/>
          <w:szCs w:val="22"/>
        </w:rPr>
      </w:pPr>
      <w:r w:rsidRPr="00F22B86">
        <w:rPr>
          <w:rFonts w:ascii="Calibri" w:hAnsi="Calibri"/>
          <w:b/>
          <w:color w:val="000000"/>
          <w:sz w:val="22"/>
          <w:szCs w:val="22"/>
        </w:rPr>
        <w:t xml:space="preserve">BANDO DI SELEZIONE PUBBLICA, PER TITOLI, PER IL CONFERIMENTO DI INCARICHI DI INSEGNAMENTO PER LE SCUOLE DI SPECIALIZZAZIONE DI AREA SANITARIA DELL’UNIVERSITÀ DEGLI STUDI DI BARI </w:t>
      </w:r>
      <w:r w:rsidRPr="00F22B86">
        <w:rPr>
          <w:rFonts w:ascii="Calibri" w:hAnsi="Calibri"/>
          <w:b/>
          <w:i/>
          <w:color w:val="000000"/>
          <w:sz w:val="22"/>
          <w:szCs w:val="22"/>
        </w:rPr>
        <w:t>ALDO MORO</w:t>
      </w:r>
      <w:r w:rsidRPr="00F22B86">
        <w:rPr>
          <w:rFonts w:ascii="Calibri" w:hAnsi="Calibri"/>
          <w:b/>
          <w:color w:val="000000"/>
          <w:sz w:val="22"/>
          <w:szCs w:val="22"/>
        </w:rPr>
        <w:t xml:space="preserve">, ANNO ACCADEMICO </w:t>
      </w:r>
      <w:r w:rsidR="00B03B72">
        <w:rPr>
          <w:rFonts w:ascii="Calibri" w:hAnsi="Calibri"/>
          <w:b/>
          <w:color w:val="000000"/>
          <w:sz w:val="22"/>
          <w:szCs w:val="22"/>
        </w:rPr>
        <w:t>2020-2021</w:t>
      </w:r>
      <w:r w:rsidR="0035770E" w:rsidRPr="00F22B86">
        <w:rPr>
          <w:rFonts w:ascii="Calibri" w:hAnsi="Calibri"/>
          <w:b/>
          <w:color w:val="000000"/>
          <w:sz w:val="22"/>
          <w:szCs w:val="22"/>
        </w:rPr>
        <w:t xml:space="preserve"> (</w:t>
      </w:r>
      <w:r w:rsidR="00D417C7">
        <w:rPr>
          <w:rFonts w:ascii="Calibri" w:hAnsi="Calibri"/>
          <w:b/>
          <w:i/>
          <w:color w:val="000000"/>
          <w:sz w:val="22"/>
          <w:szCs w:val="22"/>
        </w:rPr>
        <w:t xml:space="preserve">SECONDO </w:t>
      </w:r>
      <w:r w:rsidR="0035770E" w:rsidRPr="00F22B86">
        <w:rPr>
          <w:rFonts w:ascii="Calibri" w:hAnsi="Calibri"/>
          <w:b/>
          <w:i/>
          <w:color w:val="000000"/>
          <w:sz w:val="22"/>
          <w:szCs w:val="22"/>
        </w:rPr>
        <w:t>AVVISO</w:t>
      </w:r>
      <w:r w:rsidR="0035770E" w:rsidRPr="00F22B86">
        <w:rPr>
          <w:rFonts w:ascii="Calibri" w:hAnsi="Calibri"/>
          <w:b/>
          <w:color w:val="000000"/>
          <w:sz w:val="22"/>
          <w:szCs w:val="22"/>
        </w:rPr>
        <w:t>)</w:t>
      </w:r>
      <w:r w:rsidR="00B67D3B" w:rsidRPr="00F22B86">
        <w:rPr>
          <w:rFonts w:ascii="Calibri" w:hAnsi="Calibri"/>
          <w:b/>
          <w:color w:val="000000"/>
          <w:sz w:val="22"/>
          <w:szCs w:val="22"/>
        </w:rPr>
        <w:t>.</w:t>
      </w:r>
    </w:p>
    <w:p w14:paraId="7228BB6F" w14:textId="77777777" w:rsidR="00231C90" w:rsidRDefault="00231C90" w:rsidP="0090131B">
      <w:pPr>
        <w:spacing w:before="120" w:after="120"/>
        <w:jc w:val="center"/>
        <w:rPr>
          <w:rFonts w:ascii="Calibri" w:hAnsi="Calibri"/>
          <w:b/>
          <w:color w:val="000000"/>
          <w:sz w:val="22"/>
          <w:szCs w:val="22"/>
        </w:rPr>
      </w:pPr>
    </w:p>
    <w:p w14:paraId="2E49A197" w14:textId="079B76C9" w:rsidR="00B67D3B" w:rsidRPr="00F22B86" w:rsidRDefault="00134215" w:rsidP="0090131B">
      <w:pPr>
        <w:spacing w:before="120" w:after="120"/>
        <w:jc w:val="center"/>
        <w:rPr>
          <w:rFonts w:ascii="Calibri" w:hAnsi="Calibri"/>
          <w:b/>
          <w:color w:val="000000"/>
          <w:sz w:val="22"/>
          <w:szCs w:val="22"/>
        </w:rPr>
      </w:pPr>
      <w:r w:rsidRPr="00F22B86">
        <w:rPr>
          <w:rFonts w:ascii="Calibri" w:hAnsi="Calibri"/>
          <w:b/>
          <w:color w:val="000000"/>
          <w:sz w:val="22"/>
          <w:szCs w:val="22"/>
        </w:rPr>
        <w:t xml:space="preserve">IL </w:t>
      </w:r>
      <w:r w:rsidR="00B67D3B" w:rsidRPr="00F22B86">
        <w:rPr>
          <w:rFonts w:ascii="Calibri" w:hAnsi="Calibri"/>
          <w:b/>
          <w:color w:val="000000"/>
          <w:sz w:val="22"/>
          <w:szCs w:val="22"/>
        </w:rPr>
        <w:t>PRESIDENTE</w:t>
      </w:r>
    </w:p>
    <w:tbl>
      <w:tblPr>
        <w:tblW w:w="9781" w:type="dxa"/>
        <w:jc w:val="center"/>
        <w:tblLook w:val="04A0" w:firstRow="1" w:lastRow="0" w:firstColumn="1" w:lastColumn="0" w:noHBand="0" w:noVBand="1"/>
      </w:tblPr>
      <w:tblGrid>
        <w:gridCol w:w="1643"/>
        <w:gridCol w:w="8138"/>
      </w:tblGrid>
      <w:tr w:rsidR="00DA4DC2" w:rsidRPr="00F22B86" w14:paraId="26B7856E" w14:textId="77777777" w:rsidTr="0042746A">
        <w:trPr>
          <w:jc w:val="center"/>
        </w:trPr>
        <w:tc>
          <w:tcPr>
            <w:tcW w:w="1643" w:type="dxa"/>
            <w:shd w:val="clear" w:color="auto" w:fill="auto"/>
          </w:tcPr>
          <w:p w14:paraId="59C8F3B9"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0D3AE032"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eastAsia="Calibri" w:hAnsiTheme="minorHAnsi" w:cstheme="minorHAnsi"/>
                <w:color w:val="000000"/>
                <w:sz w:val="22"/>
                <w:szCs w:val="22"/>
              </w:rPr>
              <w:t xml:space="preserve">il D. Lgs. 30 dicembre 1992, n. 502 e s.m.i.; </w:t>
            </w:r>
          </w:p>
        </w:tc>
      </w:tr>
      <w:tr w:rsidR="00DA4DC2" w:rsidRPr="00F22B86" w14:paraId="222022C1" w14:textId="77777777" w:rsidTr="0042746A">
        <w:trPr>
          <w:jc w:val="center"/>
        </w:trPr>
        <w:tc>
          <w:tcPr>
            <w:tcW w:w="1643" w:type="dxa"/>
            <w:shd w:val="clear" w:color="auto" w:fill="auto"/>
          </w:tcPr>
          <w:p w14:paraId="69868754"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69028E76"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eastAsia="Calibri" w:hAnsiTheme="minorHAnsi" w:cstheme="minorHAnsi"/>
                <w:color w:val="000000"/>
                <w:sz w:val="22"/>
                <w:szCs w:val="22"/>
              </w:rPr>
              <w:t xml:space="preserve">il D. Lgs. 17 agosto 1999, n. 368 e s.m.i.; </w:t>
            </w:r>
          </w:p>
        </w:tc>
      </w:tr>
      <w:tr w:rsidR="00DA4DC2" w:rsidRPr="00F22B86" w14:paraId="16132816" w14:textId="77777777" w:rsidTr="0042746A">
        <w:trPr>
          <w:jc w:val="center"/>
        </w:trPr>
        <w:tc>
          <w:tcPr>
            <w:tcW w:w="1643" w:type="dxa"/>
            <w:shd w:val="clear" w:color="auto" w:fill="auto"/>
          </w:tcPr>
          <w:p w14:paraId="45E21071"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0C9DA016"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eastAsia="Calibri" w:hAnsiTheme="minorHAnsi" w:cstheme="minorHAnsi"/>
                <w:color w:val="000000"/>
                <w:sz w:val="22"/>
                <w:szCs w:val="22"/>
              </w:rPr>
              <w:t>il Protocollo d’Intesa sottoscritto tra la Regione Puglia e l’Università di Bari per la formazione specialistica ex art. 6, comma II del D. Lgs. n. 502/1992 e s.m.i.</w:t>
            </w:r>
            <w:r w:rsidRPr="00F46939">
              <w:rPr>
                <w:rFonts w:asciiTheme="minorHAnsi" w:hAnsiTheme="minorHAnsi" w:cstheme="minorHAnsi"/>
                <w:bCs/>
                <w:color w:val="000000"/>
                <w:sz w:val="22"/>
                <w:szCs w:val="22"/>
              </w:rPr>
              <w:t>, stipulato il 22/07/2008;</w:t>
            </w:r>
          </w:p>
        </w:tc>
      </w:tr>
      <w:tr w:rsidR="00DA4DC2" w:rsidRPr="00F22B86" w14:paraId="4052A043" w14:textId="77777777" w:rsidTr="0042746A">
        <w:trPr>
          <w:jc w:val="center"/>
        </w:trPr>
        <w:tc>
          <w:tcPr>
            <w:tcW w:w="1643" w:type="dxa"/>
            <w:shd w:val="clear" w:color="auto" w:fill="auto"/>
          </w:tcPr>
          <w:p w14:paraId="77F5A164"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hAnsiTheme="minorHAnsi" w:cstheme="minorHAnsi"/>
                <w:b/>
                <w:color w:val="000000"/>
                <w:sz w:val="22"/>
                <w:szCs w:val="22"/>
              </w:rPr>
              <w:t>VISTI</w:t>
            </w:r>
          </w:p>
        </w:tc>
        <w:tc>
          <w:tcPr>
            <w:tcW w:w="8138" w:type="dxa"/>
            <w:shd w:val="clear" w:color="auto" w:fill="auto"/>
          </w:tcPr>
          <w:p w14:paraId="253D6B85"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hAnsiTheme="minorHAnsi" w:cstheme="minorHAnsi"/>
                <w:bCs/>
                <w:color w:val="000000"/>
                <w:sz w:val="22"/>
                <w:szCs w:val="22"/>
              </w:rPr>
              <w:t>gli Accordi attuativi del Protocollo d'intesa tra la Regione Puglia e l’Università degli Studi di Bari per la formazione specialistica, stipulati tra l’Università di Bari e le Strutture Sanitarie interessate;</w:t>
            </w:r>
          </w:p>
        </w:tc>
      </w:tr>
      <w:tr w:rsidR="00DA4DC2" w:rsidRPr="00F22B86" w14:paraId="20ECECBB" w14:textId="77777777" w:rsidTr="0042746A">
        <w:trPr>
          <w:jc w:val="center"/>
        </w:trPr>
        <w:tc>
          <w:tcPr>
            <w:tcW w:w="1643" w:type="dxa"/>
            <w:shd w:val="clear" w:color="auto" w:fill="auto"/>
          </w:tcPr>
          <w:p w14:paraId="3CDB071A" w14:textId="77777777" w:rsidR="00C204BC" w:rsidRPr="00F46939" w:rsidRDefault="00C204BC" w:rsidP="00231C90">
            <w:pPr>
              <w:autoSpaceDE w:val="0"/>
              <w:autoSpaceDN w:val="0"/>
              <w:adjustRightInd w:val="0"/>
              <w:spacing w:after="160"/>
              <w:jc w:val="both"/>
              <w:rPr>
                <w:rFonts w:asciiTheme="minorHAnsi" w:hAnsiTheme="minorHAnsi" w:cstheme="minorHAnsi"/>
                <w:b/>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39AC4557" w14:textId="77777777" w:rsidR="00C204BC" w:rsidRPr="00F46939" w:rsidRDefault="00C204BC" w:rsidP="00231C90">
            <w:pPr>
              <w:autoSpaceDE w:val="0"/>
              <w:autoSpaceDN w:val="0"/>
              <w:adjustRightInd w:val="0"/>
              <w:spacing w:after="160"/>
              <w:jc w:val="both"/>
              <w:rPr>
                <w:rFonts w:asciiTheme="minorHAnsi" w:hAnsiTheme="minorHAnsi" w:cstheme="minorHAnsi"/>
                <w:bCs/>
                <w:color w:val="000000"/>
                <w:sz w:val="22"/>
                <w:szCs w:val="22"/>
              </w:rPr>
            </w:pPr>
            <w:r w:rsidRPr="00F46939">
              <w:rPr>
                <w:rFonts w:asciiTheme="minorHAnsi" w:hAnsiTheme="minorHAnsi" w:cstheme="minorHAnsi"/>
                <w:bCs/>
                <w:color w:val="000000"/>
                <w:sz w:val="22"/>
                <w:szCs w:val="22"/>
              </w:rPr>
              <w:t xml:space="preserve">il D.M. 22/10/2004 n. 270 </w:t>
            </w:r>
            <w:r w:rsidRPr="00F46939">
              <w:rPr>
                <w:rFonts w:asciiTheme="minorHAnsi" w:hAnsiTheme="minorHAnsi" w:cstheme="minorHAnsi"/>
                <w:bCs/>
                <w:i/>
                <w:iCs/>
                <w:color w:val="000000"/>
                <w:sz w:val="22"/>
                <w:szCs w:val="22"/>
              </w:rPr>
              <w:t>“Modifiche al regolamento recante norme concernenti l’autonomia didattica degli Atenei, approvato con Decreto del Ministro dell’Università, della Ricerca Scientifica e Tecnologica 3 novembre 1999, n. 509”</w:t>
            </w:r>
            <w:r w:rsidRPr="00F46939">
              <w:rPr>
                <w:rFonts w:asciiTheme="minorHAnsi" w:hAnsiTheme="minorHAnsi" w:cstheme="minorHAnsi"/>
                <w:bCs/>
                <w:color w:val="000000"/>
                <w:sz w:val="22"/>
                <w:szCs w:val="22"/>
              </w:rPr>
              <w:t>;</w:t>
            </w:r>
          </w:p>
        </w:tc>
      </w:tr>
      <w:tr w:rsidR="00DA4DC2" w:rsidRPr="00F22B86" w14:paraId="1808CCF2" w14:textId="77777777" w:rsidTr="0042746A">
        <w:trPr>
          <w:jc w:val="center"/>
        </w:trPr>
        <w:tc>
          <w:tcPr>
            <w:tcW w:w="1643" w:type="dxa"/>
            <w:shd w:val="clear" w:color="auto" w:fill="auto"/>
          </w:tcPr>
          <w:p w14:paraId="3C427868" w14:textId="77777777" w:rsidR="0065495A" w:rsidRPr="00F46939" w:rsidRDefault="0065495A"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 xml:space="preserve">VISTA </w:t>
            </w:r>
          </w:p>
        </w:tc>
        <w:tc>
          <w:tcPr>
            <w:tcW w:w="8138" w:type="dxa"/>
            <w:shd w:val="clear" w:color="auto" w:fill="auto"/>
          </w:tcPr>
          <w:p w14:paraId="5D1209A4" w14:textId="77777777" w:rsidR="0065495A" w:rsidRPr="00F46939" w:rsidRDefault="0065495A"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la Legge 30 dicembre 2010, n. 240 e s.m.i.; </w:t>
            </w:r>
          </w:p>
        </w:tc>
      </w:tr>
      <w:tr w:rsidR="00DA4DC2" w:rsidRPr="00F22B86" w14:paraId="3B743778" w14:textId="77777777" w:rsidTr="0042746A">
        <w:trPr>
          <w:jc w:val="center"/>
        </w:trPr>
        <w:tc>
          <w:tcPr>
            <w:tcW w:w="1643" w:type="dxa"/>
            <w:shd w:val="clear" w:color="auto" w:fill="auto"/>
          </w:tcPr>
          <w:p w14:paraId="24AB16C3" w14:textId="77777777" w:rsidR="00C204BC" w:rsidRPr="00F46939" w:rsidRDefault="00C204BC"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52950F2E" w14:textId="77777777" w:rsidR="00C204BC" w:rsidRPr="00F46939" w:rsidRDefault="00D64C49" w:rsidP="00231C90">
            <w:pPr>
              <w:spacing w:after="160"/>
              <w:jc w:val="both"/>
              <w:rPr>
                <w:rFonts w:asciiTheme="minorHAnsi" w:eastAsia="Calibri" w:hAnsiTheme="minorHAnsi" w:cstheme="minorHAnsi"/>
                <w:color w:val="000000"/>
                <w:sz w:val="22"/>
                <w:szCs w:val="22"/>
              </w:rPr>
            </w:pPr>
            <w:r w:rsidRPr="00F46939">
              <w:rPr>
                <w:rFonts w:asciiTheme="minorHAnsi" w:hAnsiTheme="minorHAnsi" w:cstheme="minorHAnsi"/>
                <w:bCs/>
                <w:color w:val="000000"/>
                <w:sz w:val="22"/>
                <w:szCs w:val="22"/>
              </w:rPr>
              <w:t xml:space="preserve">il </w:t>
            </w:r>
            <w:r w:rsidRPr="00F46939">
              <w:rPr>
                <w:rFonts w:asciiTheme="minorHAnsi" w:hAnsiTheme="minorHAnsi" w:cstheme="minorHAnsi"/>
                <w:i/>
                <w:color w:val="000000"/>
                <w:sz w:val="22"/>
                <w:szCs w:val="22"/>
              </w:rPr>
              <w:t>“Regolamento Didattico di Ateneo”</w:t>
            </w:r>
            <w:r w:rsidRPr="00F46939">
              <w:rPr>
                <w:rFonts w:asciiTheme="minorHAnsi" w:hAnsiTheme="minorHAnsi" w:cstheme="minorHAnsi"/>
                <w:color w:val="000000"/>
                <w:sz w:val="22"/>
                <w:szCs w:val="22"/>
              </w:rPr>
              <w:t xml:space="preserve">, emanato con Decreto Rettorale </w:t>
            </w:r>
            <w:r w:rsidRPr="00F46939">
              <w:rPr>
                <w:rStyle w:val="internal-link"/>
                <w:rFonts w:asciiTheme="minorHAnsi" w:hAnsiTheme="minorHAnsi" w:cstheme="minorHAnsi"/>
                <w:color w:val="000000"/>
                <w:sz w:val="22"/>
                <w:szCs w:val="22"/>
              </w:rPr>
              <w:t xml:space="preserve">n. </w:t>
            </w:r>
            <w:r w:rsidRPr="00F46939">
              <w:rPr>
                <w:rFonts w:asciiTheme="minorHAnsi" w:hAnsiTheme="minorHAnsi" w:cstheme="minorHAnsi"/>
                <w:color w:val="000000"/>
                <w:sz w:val="22"/>
                <w:szCs w:val="22"/>
              </w:rPr>
              <w:t>4318 del 12.11. 2013, adeguato al nuovo Statuto di Ateneo, modificato con DD.RR. n. 3962 del 19.11.2015 e n. 430 del 22.02.2016</w:t>
            </w:r>
            <w:r w:rsidR="00E52402" w:rsidRPr="00F46939">
              <w:rPr>
                <w:rFonts w:asciiTheme="minorHAnsi" w:hAnsiTheme="minorHAnsi" w:cstheme="minorHAnsi"/>
                <w:color w:val="000000"/>
                <w:sz w:val="22"/>
                <w:szCs w:val="22"/>
              </w:rPr>
              <w:t xml:space="preserve">, </w:t>
            </w:r>
            <w:r w:rsidR="00C204BC" w:rsidRPr="00F46939">
              <w:rPr>
                <w:rFonts w:asciiTheme="minorHAnsi" w:eastAsia="Calibri" w:hAnsiTheme="minorHAnsi" w:cstheme="minorHAnsi"/>
                <w:color w:val="000000"/>
                <w:sz w:val="22"/>
                <w:szCs w:val="22"/>
              </w:rPr>
              <w:t xml:space="preserve">e in particolare, l’articolo 6 – </w:t>
            </w:r>
            <w:r w:rsidR="00C204BC" w:rsidRPr="00F46939">
              <w:rPr>
                <w:rFonts w:asciiTheme="minorHAnsi" w:eastAsia="Calibri" w:hAnsiTheme="minorHAnsi" w:cstheme="minorHAnsi"/>
                <w:i/>
                <w:iCs/>
                <w:color w:val="000000"/>
                <w:sz w:val="22"/>
                <w:szCs w:val="22"/>
              </w:rPr>
              <w:t>Corsi di Specializzazione</w:t>
            </w:r>
            <w:r w:rsidR="00C204BC" w:rsidRPr="00F46939">
              <w:rPr>
                <w:rFonts w:asciiTheme="minorHAnsi" w:eastAsia="Calibri" w:hAnsiTheme="minorHAnsi" w:cstheme="minorHAnsi"/>
                <w:color w:val="000000"/>
                <w:sz w:val="22"/>
                <w:szCs w:val="22"/>
              </w:rPr>
              <w:t>;</w:t>
            </w:r>
          </w:p>
        </w:tc>
      </w:tr>
      <w:tr w:rsidR="00DA4DC2" w:rsidRPr="00F22B86" w14:paraId="3DEC1B5F" w14:textId="77777777" w:rsidTr="0042746A">
        <w:trPr>
          <w:jc w:val="center"/>
        </w:trPr>
        <w:tc>
          <w:tcPr>
            <w:tcW w:w="1643" w:type="dxa"/>
            <w:shd w:val="clear" w:color="auto" w:fill="auto"/>
          </w:tcPr>
          <w:p w14:paraId="7480D5AD" w14:textId="77777777" w:rsidR="00C204BC" w:rsidRPr="00F46939" w:rsidRDefault="00C204BC"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0D923AF2" w14:textId="77777777" w:rsidR="00C204BC" w:rsidRPr="00F46939" w:rsidRDefault="00C204BC"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il </w:t>
            </w:r>
            <w:r w:rsidRPr="00F46939">
              <w:rPr>
                <w:rFonts w:asciiTheme="minorHAnsi" w:eastAsia="Calibri" w:hAnsiTheme="minorHAnsi" w:cstheme="minorHAnsi"/>
                <w:i/>
                <w:iCs/>
                <w:color w:val="000000"/>
                <w:sz w:val="22"/>
                <w:szCs w:val="22"/>
              </w:rPr>
              <w:t>“Regolamento per il conferimento di incarichi di insegnamento e didattica integrativa per affidamento o per contratti ai sensi dell’art.23 della legge 240/2010 e s.m.i.”</w:t>
            </w:r>
            <w:r w:rsidRPr="00F46939">
              <w:rPr>
                <w:rFonts w:asciiTheme="minorHAnsi" w:eastAsia="Calibri" w:hAnsiTheme="minorHAnsi" w:cstheme="minorHAnsi"/>
                <w:color w:val="000000"/>
                <w:sz w:val="22"/>
                <w:szCs w:val="22"/>
              </w:rPr>
              <w:t>, emanato con D.R. n. 295 del 23/01/2013 e sostituito dal Regolamento emanato con D.R. n. 2674 del 05/06/2019;</w:t>
            </w:r>
          </w:p>
        </w:tc>
      </w:tr>
      <w:tr w:rsidR="00DA4DC2" w:rsidRPr="00F22B86" w14:paraId="7816BB37" w14:textId="77777777" w:rsidTr="0042746A">
        <w:trPr>
          <w:jc w:val="center"/>
        </w:trPr>
        <w:tc>
          <w:tcPr>
            <w:tcW w:w="1643" w:type="dxa"/>
            <w:shd w:val="clear" w:color="auto" w:fill="auto"/>
          </w:tcPr>
          <w:p w14:paraId="25E2F3F7" w14:textId="77777777" w:rsidR="00C204BC" w:rsidRPr="00F46939" w:rsidRDefault="00C204BC"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0EB60627" w14:textId="77777777" w:rsidR="00C204BC" w:rsidRPr="00F46939" w:rsidRDefault="00C204BC"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il D.M. 01/08/2005 </w:t>
            </w:r>
            <w:r w:rsidRPr="00F46939">
              <w:rPr>
                <w:rFonts w:asciiTheme="minorHAnsi" w:eastAsia="Calibri" w:hAnsiTheme="minorHAnsi" w:cstheme="minorHAnsi"/>
                <w:i/>
                <w:iCs/>
                <w:color w:val="000000"/>
                <w:sz w:val="22"/>
                <w:szCs w:val="22"/>
              </w:rPr>
              <w:t>“Riassetto delle scuole di specializzazione di area sanitaria”</w:t>
            </w:r>
            <w:r w:rsidRPr="00F46939">
              <w:rPr>
                <w:rFonts w:asciiTheme="minorHAnsi" w:eastAsia="Calibri" w:hAnsiTheme="minorHAnsi" w:cstheme="minorHAnsi"/>
                <w:color w:val="000000"/>
                <w:sz w:val="22"/>
                <w:szCs w:val="22"/>
              </w:rPr>
              <w:t xml:space="preserve"> e successive integrazioni e modificazioni, che adegua gli ordinamenti didattici delle scuole di specializzazione di area sanitaria afferenti all’area medica, chirurgica e dei servizi al quadro della riforma generale degli studi universitari, di cui al citato D.M. n. 270/2004, e individua il profilo specialistico, gli obiettivi formativi ed i relativi percorsi didattici suddivisi in aree e classi; </w:t>
            </w:r>
          </w:p>
        </w:tc>
      </w:tr>
      <w:tr w:rsidR="00DA4DC2" w:rsidRPr="00F22B86" w14:paraId="73EC37F3" w14:textId="77777777" w:rsidTr="0042746A">
        <w:trPr>
          <w:jc w:val="center"/>
        </w:trPr>
        <w:tc>
          <w:tcPr>
            <w:tcW w:w="1643" w:type="dxa"/>
            <w:shd w:val="clear" w:color="auto" w:fill="auto"/>
          </w:tcPr>
          <w:p w14:paraId="1B191DE6" w14:textId="77777777" w:rsidR="00C204BC" w:rsidRPr="00F46939" w:rsidRDefault="00C204BC"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2D9CD034" w14:textId="77777777" w:rsidR="00C204BC" w:rsidRPr="00F46939" w:rsidRDefault="00C204BC"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il D.I.  04/02/2015 n. 68, recante il </w:t>
            </w:r>
            <w:r w:rsidRPr="00F46939">
              <w:rPr>
                <w:rFonts w:asciiTheme="minorHAnsi" w:eastAsia="Calibri" w:hAnsiTheme="minorHAnsi" w:cstheme="minorHAnsi"/>
                <w:i/>
                <w:iCs/>
                <w:color w:val="000000"/>
                <w:sz w:val="22"/>
                <w:szCs w:val="22"/>
              </w:rPr>
              <w:t>“Riordino delle Scuole di Specializzazione di area sanitaria”</w:t>
            </w:r>
            <w:r w:rsidRPr="00F46939">
              <w:rPr>
                <w:rFonts w:asciiTheme="minorHAnsi" w:eastAsia="Calibri" w:hAnsiTheme="minorHAnsi" w:cstheme="minorHAnsi"/>
                <w:color w:val="000000"/>
                <w:sz w:val="22"/>
                <w:szCs w:val="22"/>
              </w:rPr>
              <w:t xml:space="preserve"> in attuazione dell’art. 20, comma 3 bis, del D.LGS n. 368/99, che ha sostituito il precedente D.M. 01/08/2005; </w:t>
            </w:r>
          </w:p>
        </w:tc>
      </w:tr>
      <w:tr w:rsidR="00DA4DC2" w:rsidRPr="00F22B86" w14:paraId="6AF1B3D7" w14:textId="77777777" w:rsidTr="0042746A">
        <w:trPr>
          <w:jc w:val="center"/>
        </w:trPr>
        <w:tc>
          <w:tcPr>
            <w:tcW w:w="1643" w:type="dxa"/>
            <w:shd w:val="clear" w:color="auto" w:fill="auto"/>
          </w:tcPr>
          <w:p w14:paraId="482B560B" w14:textId="77777777" w:rsidR="00377436" w:rsidRPr="00F46939" w:rsidRDefault="00377436"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VISTO</w:t>
            </w:r>
          </w:p>
        </w:tc>
        <w:tc>
          <w:tcPr>
            <w:tcW w:w="8138" w:type="dxa"/>
            <w:shd w:val="clear" w:color="auto" w:fill="auto"/>
          </w:tcPr>
          <w:p w14:paraId="4190CC12" w14:textId="77777777" w:rsidR="00377436" w:rsidRPr="00F46939" w:rsidRDefault="00377436"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il D.I. n. 402 del 13/06/2017 recante gli standard, i requisiti e gli indicatori di attività formativa e assistenziale delle Scuole di specializzazione di area sanitaria, che ha </w:t>
            </w:r>
            <w:r w:rsidRPr="00F46939">
              <w:rPr>
                <w:rFonts w:asciiTheme="minorHAnsi" w:eastAsia="Calibri" w:hAnsiTheme="minorHAnsi" w:cstheme="minorHAnsi"/>
                <w:color w:val="000000"/>
                <w:sz w:val="22"/>
                <w:szCs w:val="22"/>
              </w:rPr>
              <w:lastRenderedPageBreak/>
              <w:t>sostituito il precedente il D.M. 29/03/2006;</w:t>
            </w:r>
          </w:p>
        </w:tc>
      </w:tr>
      <w:tr w:rsidR="00FF2748" w:rsidRPr="00F22B86" w14:paraId="37EFBDB6" w14:textId="77777777" w:rsidTr="0042746A">
        <w:trPr>
          <w:jc w:val="center"/>
        </w:trPr>
        <w:tc>
          <w:tcPr>
            <w:tcW w:w="1643" w:type="dxa"/>
            <w:shd w:val="clear" w:color="auto" w:fill="auto"/>
          </w:tcPr>
          <w:p w14:paraId="010DBDDB" w14:textId="6A17796C" w:rsidR="00FF2748" w:rsidRPr="00A82913" w:rsidRDefault="00FF2748" w:rsidP="00231C90">
            <w:pPr>
              <w:autoSpaceDE w:val="0"/>
              <w:autoSpaceDN w:val="0"/>
              <w:adjustRightInd w:val="0"/>
              <w:spacing w:after="160"/>
              <w:jc w:val="both"/>
              <w:rPr>
                <w:rFonts w:asciiTheme="minorHAnsi" w:eastAsia="Calibri" w:hAnsiTheme="minorHAnsi" w:cstheme="minorHAnsi"/>
                <w:b/>
                <w:bCs/>
                <w:sz w:val="22"/>
                <w:szCs w:val="22"/>
              </w:rPr>
            </w:pPr>
            <w:r w:rsidRPr="00A82913">
              <w:rPr>
                <w:rFonts w:asciiTheme="minorHAnsi" w:eastAsia="Calibri" w:hAnsiTheme="minorHAnsi" w:cstheme="minorHAnsi"/>
                <w:b/>
                <w:bCs/>
                <w:sz w:val="22"/>
                <w:szCs w:val="22"/>
              </w:rPr>
              <w:lastRenderedPageBreak/>
              <w:t>VISTO</w:t>
            </w:r>
          </w:p>
        </w:tc>
        <w:tc>
          <w:tcPr>
            <w:tcW w:w="8138" w:type="dxa"/>
            <w:shd w:val="clear" w:color="auto" w:fill="auto"/>
          </w:tcPr>
          <w:p w14:paraId="07392FE9" w14:textId="5847084E" w:rsidR="00FF2748" w:rsidRPr="00A82913" w:rsidRDefault="00F46939" w:rsidP="00231C90">
            <w:pPr>
              <w:autoSpaceDE w:val="0"/>
              <w:autoSpaceDN w:val="0"/>
              <w:adjustRightInd w:val="0"/>
              <w:spacing w:after="160"/>
              <w:jc w:val="both"/>
              <w:rPr>
                <w:rFonts w:asciiTheme="minorHAnsi" w:eastAsia="Calibri" w:hAnsiTheme="minorHAnsi" w:cstheme="minorHAnsi"/>
                <w:sz w:val="22"/>
                <w:szCs w:val="22"/>
              </w:rPr>
            </w:pPr>
            <w:r w:rsidRPr="00A82913">
              <w:rPr>
                <w:rFonts w:asciiTheme="minorHAnsi" w:eastAsia="Calibri" w:hAnsiTheme="minorHAnsi" w:cstheme="minorHAnsi"/>
                <w:sz w:val="22"/>
                <w:szCs w:val="22"/>
              </w:rPr>
              <w:t>il Decreto Direttoriale MUR prot. n. 21236 del 19/07/2021 di  istituzione e/o modifica, e di accreditamento delle Scuole di Specializzazione di area sanitaria ai sensi del D.I. 13/06/2017, n. 402, A.A. 2020-2021;</w:t>
            </w:r>
          </w:p>
        </w:tc>
      </w:tr>
      <w:tr w:rsidR="00DA4DC2" w:rsidRPr="00F22B86" w14:paraId="05031C64" w14:textId="77777777" w:rsidTr="0042746A">
        <w:trPr>
          <w:jc w:val="center"/>
        </w:trPr>
        <w:tc>
          <w:tcPr>
            <w:tcW w:w="1643" w:type="dxa"/>
            <w:shd w:val="clear" w:color="auto" w:fill="auto"/>
          </w:tcPr>
          <w:p w14:paraId="558D2F1F" w14:textId="77777777" w:rsidR="00E52402" w:rsidRPr="00A82913" w:rsidRDefault="00E52402" w:rsidP="00231C90">
            <w:pPr>
              <w:autoSpaceDE w:val="0"/>
              <w:autoSpaceDN w:val="0"/>
              <w:adjustRightInd w:val="0"/>
              <w:spacing w:after="160"/>
              <w:jc w:val="both"/>
              <w:rPr>
                <w:rFonts w:asciiTheme="minorHAnsi" w:eastAsia="Calibri" w:hAnsiTheme="minorHAnsi" w:cstheme="minorHAnsi"/>
                <w:b/>
                <w:bCs/>
                <w:sz w:val="22"/>
                <w:szCs w:val="22"/>
              </w:rPr>
            </w:pPr>
            <w:r w:rsidRPr="00A82913">
              <w:rPr>
                <w:rFonts w:asciiTheme="minorHAnsi" w:eastAsia="Calibri" w:hAnsiTheme="minorHAnsi" w:cstheme="minorHAnsi"/>
                <w:b/>
                <w:bCs/>
                <w:sz w:val="22"/>
                <w:szCs w:val="22"/>
              </w:rPr>
              <w:t>VISTO</w:t>
            </w:r>
          </w:p>
        </w:tc>
        <w:tc>
          <w:tcPr>
            <w:tcW w:w="8138" w:type="dxa"/>
            <w:shd w:val="clear" w:color="auto" w:fill="auto"/>
          </w:tcPr>
          <w:p w14:paraId="2455A762" w14:textId="6E7C0F8C" w:rsidR="00E52402" w:rsidRPr="00A82913" w:rsidRDefault="00E52402" w:rsidP="00F46939">
            <w:pPr>
              <w:autoSpaceDE w:val="0"/>
              <w:autoSpaceDN w:val="0"/>
              <w:adjustRightInd w:val="0"/>
              <w:spacing w:after="160"/>
              <w:jc w:val="both"/>
              <w:rPr>
                <w:rFonts w:asciiTheme="minorHAnsi" w:eastAsia="Calibri" w:hAnsiTheme="minorHAnsi" w:cstheme="minorHAnsi"/>
                <w:sz w:val="22"/>
                <w:szCs w:val="22"/>
              </w:rPr>
            </w:pPr>
            <w:r w:rsidRPr="00A82913">
              <w:rPr>
                <w:rFonts w:asciiTheme="minorHAnsi" w:hAnsiTheme="minorHAnsi" w:cstheme="minorHAnsi"/>
                <w:sz w:val="22"/>
                <w:szCs w:val="22"/>
              </w:rPr>
              <w:t xml:space="preserve">lo Statuto di Ateneo emanato con Decreto Rettorale </w:t>
            </w:r>
            <w:r w:rsidR="00FF2748" w:rsidRPr="00A82913">
              <w:rPr>
                <w:rFonts w:asciiTheme="minorHAnsi" w:hAnsiTheme="minorHAnsi" w:cstheme="minorHAnsi"/>
                <w:sz w:val="22"/>
                <w:szCs w:val="22"/>
              </w:rPr>
              <w:t>n. 3177 del 30.09.2021, rettificato con Decreto Rettorale n.  3235 del 04.102021, in vigore dal 30.10.2021;</w:t>
            </w:r>
          </w:p>
        </w:tc>
      </w:tr>
      <w:tr w:rsidR="00DA4DC2" w:rsidRPr="00F22B86" w14:paraId="4FD1A365" w14:textId="77777777" w:rsidTr="0042746A">
        <w:trPr>
          <w:jc w:val="center"/>
        </w:trPr>
        <w:tc>
          <w:tcPr>
            <w:tcW w:w="1643" w:type="dxa"/>
            <w:shd w:val="clear" w:color="auto" w:fill="auto"/>
          </w:tcPr>
          <w:p w14:paraId="733A855B" w14:textId="77777777" w:rsidR="00377436" w:rsidRPr="00F46939" w:rsidRDefault="00377436"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VISTI</w:t>
            </w:r>
          </w:p>
        </w:tc>
        <w:tc>
          <w:tcPr>
            <w:tcW w:w="8138" w:type="dxa"/>
            <w:shd w:val="clear" w:color="auto" w:fill="auto"/>
          </w:tcPr>
          <w:p w14:paraId="271AF264" w14:textId="77777777" w:rsidR="00377436" w:rsidRPr="00F46939" w:rsidRDefault="00377436" w:rsidP="00231C90">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gli insegnamenti facenti parte dell’Ordinamento ex D.I.  04/02/2015 n. 68 (Nuovo Ordinamento Didattico);</w:t>
            </w:r>
          </w:p>
        </w:tc>
      </w:tr>
      <w:tr w:rsidR="00DA4DC2" w:rsidRPr="00F22B86" w14:paraId="38604694" w14:textId="77777777" w:rsidTr="0042746A">
        <w:trPr>
          <w:jc w:val="center"/>
        </w:trPr>
        <w:tc>
          <w:tcPr>
            <w:tcW w:w="1643" w:type="dxa"/>
            <w:shd w:val="clear" w:color="auto" w:fill="auto"/>
          </w:tcPr>
          <w:p w14:paraId="387634F4"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VISTE</w:t>
            </w:r>
          </w:p>
        </w:tc>
        <w:tc>
          <w:tcPr>
            <w:tcW w:w="8138" w:type="dxa"/>
            <w:shd w:val="clear" w:color="auto" w:fill="auto"/>
          </w:tcPr>
          <w:p w14:paraId="29DA579F" w14:textId="6D66C8B0" w:rsidR="00180D6D" w:rsidRPr="00F46939" w:rsidRDefault="00180D6D" w:rsidP="00A82913">
            <w:pPr>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le richieste dei Consigli delle Scuole di Specializzazione interessate, approvate dai rispettivi Consigli di Dipartimento di afferenza, acquisite agli atti;</w:t>
            </w:r>
          </w:p>
        </w:tc>
      </w:tr>
      <w:tr w:rsidR="00DA4DC2" w:rsidRPr="00F22B86" w14:paraId="5EA88122" w14:textId="77777777" w:rsidTr="0042746A">
        <w:trPr>
          <w:jc w:val="center"/>
        </w:trPr>
        <w:tc>
          <w:tcPr>
            <w:tcW w:w="1643" w:type="dxa"/>
            <w:shd w:val="clear" w:color="auto" w:fill="auto"/>
          </w:tcPr>
          <w:p w14:paraId="6080711B" w14:textId="77777777" w:rsidR="00C204BC"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INDIVIDUATI</w:t>
            </w:r>
          </w:p>
        </w:tc>
        <w:tc>
          <w:tcPr>
            <w:tcW w:w="8138" w:type="dxa"/>
            <w:shd w:val="clear" w:color="auto" w:fill="auto"/>
          </w:tcPr>
          <w:p w14:paraId="3A8014BE" w14:textId="1363A70F" w:rsidR="00C204BC" w:rsidRPr="00F46939" w:rsidRDefault="00180D6D" w:rsidP="00B07612">
            <w:pPr>
              <w:autoSpaceDE w:val="0"/>
              <w:autoSpaceDN w:val="0"/>
              <w:adjustRightInd w:val="0"/>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gli insegnamenti vacanti delle Scuole di Specializzazione interessate, facenti parte dell’Ordinamento ex D.I.  04/02/2015 n. 68 (</w:t>
            </w:r>
            <w:r w:rsidRPr="00F46939">
              <w:rPr>
                <w:rFonts w:asciiTheme="minorHAnsi" w:eastAsia="Calibri" w:hAnsiTheme="minorHAnsi" w:cstheme="minorHAnsi"/>
                <w:i/>
                <w:iCs/>
                <w:color w:val="000000"/>
                <w:sz w:val="22"/>
                <w:szCs w:val="22"/>
              </w:rPr>
              <w:t>Nuovo Ordinamento Didattico</w:t>
            </w:r>
            <w:r w:rsidRPr="00F46939">
              <w:rPr>
                <w:rFonts w:asciiTheme="minorHAnsi" w:eastAsia="Calibri" w:hAnsiTheme="minorHAnsi" w:cstheme="minorHAnsi"/>
                <w:color w:val="000000"/>
                <w:sz w:val="22"/>
                <w:szCs w:val="22"/>
              </w:rPr>
              <w:t>);</w:t>
            </w:r>
          </w:p>
        </w:tc>
      </w:tr>
      <w:tr w:rsidR="00DA4DC2" w:rsidRPr="00F22B86" w14:paraId="5D08FB1D" w14:textId="77777777" w:rsidTr="0042746A">
        <w:trPr>
          <w:jc w:val="center"/>
        </w:trPr>
        <w:tc>
          <w:tcPr>
            <w:tcW w:w="1643" w:type="dxa"/>
            <w:shd w:val="clear" w:color="auto" w:fill="auto"/>
          </w:tcPr>
          <w:p w14:paraId="016ED377"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 xml:space="preserve">VERIFICATO </w:t>
            </w:r>
          </w:p>
        </w:tc>
        <w:tc>
          <w:tcPr>
            <w:tcW w:w="8138" w:type="dxa"/>
            <w:shd w:val="clear" w:color="auto" w:fill="auto"/>
          </w:tcPr>
          <w:p w14:paraId="13B3351B" w14:textId="77777777" w:rsidR="00180D6D" w:rsidRPr="00F46939" w:rsidRDefault="00180D6D" w:rsidP="00231C90">
            <w:pPr>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che presso altre strutture non ci sono docenti che possono completare il carico didattico;</w:t>
            </w:r>
          </w:p>
        </w:tc>
      </w:tr>
      <w:tr w:rsidR="00DA4DC2" w:rsidRPr="00F22B86" w14:paraId="13669531" w14:textId="77777777" w:rsidTr="0042746A">
        <w:trPr>
          <w:jc w:val="center"/>
        </w:trPr>
        <w:tc>
          <w:tcPr>
            <w:tcW w:w="1643" w:type="dxa"/>
            <w:shd w:val="clear" w:color="auto" w:fill="auto"/>
          </w:tcPr>
          <w:p w14:paraId="3C96769E"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 xml:space="preserve">ATTESA     </w:t>
            </w:r>
          </w:p>
        </w:tc>
        <w:tc>
          <w:tcPr>
            <w:tcW w:w="8138" w:type="dxa"/>
            <w:shd w:val="clear" w:color="auto" w:fill="auto"/>
          </w:tcPr>
          <w:p w14:paraId="73515CEB" w14:textId="3616D8CC" w:rsidR="00180D6D" w:rsidRPr="00F46939" w:rsidRDefault="00180D6D" w:rsidP="00231C90">
            <w:pPr>
              <w:autoSpaceDE w:val="0"/>
              <w:autoSpaceDN w:val="0"/>
              <w:adjustRightInd w:val="0"/>
              <w:spacing w:after="160"/>
              <w:ind w:left="55"/>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la necessità di bandire gli insegnamenti vacanti delle Scuole di Specializzazione interessate, al fine di garantire la relativa copertura ed il completamento delle attività didattiche dei corsi di studi per il corrente A.A. </w:t>
            </w:r>
            <w:r w:rsidR="00B03B72" w:rsidRPr="00F46939">
              <w:rPr>
                <w:rFonts w:asciiTheme="minorHAnsi" w:eastAsia="Calibri" w:hAnsiTheme="minorHAnsi" w:cstheme="minorHAnsi"/>
                <w:color w:val="000000"/>
                <w:sz w:val="22"/>
                <w:szCs w:val="22"/>
              </w:rPr>
              <w:t>2020-2021</w:t>
            </w:r>
            <w:r w:rsidRPr="00F46939">
              <w:rPr>
                <w:rFonts w:asciiTheme="minorHAnsi" w:eastAsia="Calibri" w:hAnsiTheme="minorHAnsi" w:cstheme="minorHAnsi"/>
                <w:color w:val="000000"/>
                <w:sz w:val="22"/>
                <w:szCs w:val="22"/>
              </w:rPr>
              <w:t xml:space="preserve">; </w:t>
            </w:r>
          </w:p>
        </w:tc>
      </w:tr>
      <w:tr w:rsidR="00DA4DC2" w:rsidRPr="00F22B86" w14:paraId="122C886F" w14:textId="77777777" w:rsidTr="0042746A">
        <w:trPr>
          <w:jc w:val="center"/>
        </w:trPr>
        <w:tc>
          <w:tcPr>
            <w:tcW w:w="1643" w:type="dxa"/>
            <w:shd w:val="clear" w:color="auto" w:fill="auto"/>
          </w:tcPr>
          <w:p w14:paraId="617628FA"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CONSIDERATO</w:t>
            </w:r>
          </w:p>
        </w:tc>
        <w:tc>
          <w:tcPr>
            <w:tcW w:w="8138" w:type="dxa"/>
            <w:shd w:val="clear" w:color="auto" w:fill="auto"/>
          </w:tcPr>
          <w:p w14:paraId="0D0EF729" w14:textId="77777777" w:rsidR="00180D6D" w:rsidRPr="00F46939" w:rsidRDefault="00180D6D" w:rsidP="00231C90">
            <w:pPr>
              <w:autoSpaceDE w:val="0"/>
              <w:autoSpaceDN w:val="0"/>
              <w:adjustRightInd w:val="0"/>
              <w:spacing w:after="160"/>
              <w:ind w:left="1418" w:hanging="1418"/>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che si tratta di insegnamenti da attribuire a titolo gratuito per l’Università di Bari;</w:t>
            </w:r>
          </w:p>
        </w:tc>
      </w:tr>
      <w:tr w:rsidR="00DA4DC2" w:rsidRPr="00F22B86" w14:paraId="0DF596DB" w14:textId="77777777" w:rsidTr="0042746A">
        <w:trPr>
          <w:jc w:val="center"/>
        </w:trPr>
        <w:tc>
          <w:tcPr>
            <w:tcW w:w="1643" w:type="dxa"/>
            <w:shd w:val="clear" w:color="auto" w:fill="auto"/>
          </w:tcPr>
          <w:p w14:paraId="517AC810" w14:textId="77777777" w:rsidR="00180D6D" w:rsidRPr="00F46939" w:rsidRDefault="00180D6D"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VISTA</w:t>
            </w:r>
          </w:p>
        </w:tc>
        <w:tc>
          <w:tcPr>
            <w:tcW w:w="8138" w:type="dxa"/>
            <w:shd w:val="clear" w:color="auto" w:fill="auto"/>
          </w:tcPr>
          <w:p w14:paraId="6E5A016D" w14:textId="33D2B4B4" w:rsidR="00180D6D" w:rsidRPr="00F46939" w:rsidRDefault="00180D6D" w:rsidP="00D417C7">
            <w:pPr>
              <w:spacing w:after="160"/>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la delibera del Consiglio della Scuola di Medicina del </w:t>
            </w:r>
            <w:r w:rsidR="00E84BE4">
              <w:rPr>
                <w:rFonts w:asciiTheme="minorHAnsi" w:eastAsia="Calibri" w:hAnsiTheme="minorHAnsi" w:cstheme="minorHAnsi"/>
                <w:color w:val="000000"/>
                <w:sz w:val="22"/>
                <w:szCs w:val="22"/>
              </w:rPr>
              <w:t>2</w:t>
            </w:r>
            <w:r w:rsidR="00D417C7">
              <w:rPr>
                <w:rFonts w:asciiTheme="minorHAnsi" w:eastAsia="Calibri" w:hAnsiTheme="minorHAnsi" w:cstheme="minorHAnsi"/>
                <w:color w:val="000000"/>
                <w:sz w:val="22"/>
                <w:szCs w:val="22"/>
              </w:rPr>
              <w:t>0</w:t>
            </w:r>
            <w:r w:rsidR="00E84BE4">
              <w:rPr>
                <w:rFonts w:asciiTheme="minorHAnsi" w:eastAsia="Calibri" w:hAnsiTheme="minorHAnsi" w:cstheme="minorHAnsi"/>
                <w:color w:val="000000"/>
                <w:sz w:val="22"/>
                <w:szCs w:val="22"/>
              </w:rPr>
              <w:t>/0</w:t>
            </w:r>
            <w:r w:rsidR="00D417C7">
              <w:rPr>
                <w:rFonts w:asciiTheme="minorHAnsi" w:eastAsia="Calibri" w:hAnsiTheme="minorHAnsi" w:cstheme="minorHAnsi"/>
                <w:color w:val="000000"/>
                <w:sz w:val="22"/>
                <w:szCs w:val="22"/>
              </w:rPr>
              <w:t>4</w:t>
            </w:r>
            <w:r w:rsidR="00E84BE4">
              <w:rPr>
                <w:rFonts w:asciiTheme="minorHAnsi" w:eastAsia="Calibri" w:hAnsiTheme="minorHAnsi" w:cstheme="minorHAnsi"/>
                <w:color w:val="000000"/>
                <w:sz w:val="22"/>
                <w:szCs w:val="22"/>
              </w:rPr>
              <w:t xml:space="preserve">/2022 </w:t>
            </w:r>
            <w:r w:rsidRPr="00F46939">
              <w:rPr>
                <w:rFonts w:asciiTheme="minorHAnsi" w:eastAsia="Calibri" w:hAnsiTheme="minorHAnsi" w:cstheme="minorHAnsi"/>
                <w:color w:val="000000"/>
                <w:sz w:val="22"/>
                <w:szCs w:val="22"/>
              </w:rPr>
              <w:t xml:space="preserve">con cui è stata autorizzata l’emanazione del presente </w:t>
            </w:r>
            <w:r w:rsidR="007E40A7">
              <w:rPr>
                <w:rFonts w:asciiTheme="minorHAnsi" w:eastAsia="Calibri" w:hAnsiTheme="minorHAnsi" w:cstheme="minorHAnsi"/>
                <w:color w:val="000000"/>
                <w:sz w:val="22"/>
                <w:szCs w:val="22"/>
              </w:rPr>
              <w:t>Bando</w:t>
            </w:r>
            <w:r w:rsidRPr="00F46939">
              <w:rPr>
                <w:rFonts w:asciiTheme="minorHAnsi" w:eastAsia="Calibri" w:hAnsiTheme="minorHAnsi" w:cstheme="minorHAnsi"/>
                <w:color w:val="000000"/>
                <w:sz w:val="22"/>
                <w:szCs w:val="22"/>
              </w:rPr>
              <w:t xml:space="preserve"> di vacanza per l’A.A. </w:t>
            </w:r>
            <w:r w:rsidR="00B03B72" w:rsidRPr="00F46939">
              <w:rPr>
                <w:rFonts w:asciiTheme="minorHAnsi" w:eastAsia="Calibri" w:hAnsiTheme="minorHAnsi" w:cstheme="minorHAnsi"/>
                <w:color w:val="000000"/>
                <w:sz w:val="22"/>
                <w:szCs w:val="22"/>
              </w:rPr>
              <w:t>2020-2021</w:t>
            </w:r>
            <w:r w:rsidRPr="00F46939">
              <w:rPr>
                <w:rFonts w:asciiTheme="minorHAnsi" w:eastAsia="Calibri" w:hAnsiTheme="minorHAnsi" w:cstheme="minorHAnsi"/>
                <w:color w:val="000000"/>
                <w:sz w:val="22"/>
                <w:szCs w:val="22"/>
              </w:rPr>
              <w:t>;</w:t>
            </w:r>
          </w:p>
        </w:tc>
      </w:tr>
      <w:tr w:rsidR="00DA4DC2" w:rsidRPr="00F22B86" w14:paraId="18FCD9C2" w14:textId="77777777" w:rsidTr="0042746A">
        <w:trPr>
          <w:jc w:val="center"/>
        </w:trPr>
        <w:tc>
          <w:tcPr>
            <w:tcW w:w="1643" w:type="dxa"/>
            <w:shd w:val="clear" w:color="auto" w:fill="auto"/>
          </w:tcPr>
          <w:p w14:paraId="21A90489" w14:textId="77777777" w:rsidR="009C2C05" w:rsidRPr="00F46939" w:rsidRDefault="00B24041" w:rsidP="00231C90">
            <w:pPr>
              <w:autoSpaceDE w:val="0"/>
              <w:autoSpaceDN w:val="0"/>
              <w:adjustRightInd w:val="0"/>
              <w:spacing w:after="160"/>
              <w:jc w:val="both"/>
              <w:rPr>
                <w:rFonts w:asciiTheme="minorHAnsi" w:eastAsia="Calibri" w:hAnsiTheme="minorHAnsi" w:cstheme="minorHAnsi"/>
                <w:b/>
                <w:bCs/>
                <w:color w:val="000000"/>
                <w:sz w:val="22"/>
                <w:szCs w:val="22"/>
              </w:rPr>
            </w:pPr>
            <w:r w:rsidRPr="00F46939">
              <w:rPr>
                <w:rFonts w:asciiTheme="minorHAnsi" w:eastAsia="Calibri" w:hAnsiTheme="minorHAnsi" w:cstheme="minorHAnsi"/>
                <w:b/>
                <w:bCs/>
                <w:color w:val="000000"/>
                <w:sz w:val="22"/>
                <w:szCs w:val="22"/>
              </w:rPr>
              <w:t>VISTA</w:t>
            </w:r>
          </w:p>
        </w:tc>
        <w:tc>
          <w:tcPr>
            <w:tcW w:w="8138" w:type="dxa"/>
            <w:shd w:val="clear" w:color="auto" w:fill="auto"/>
          </w:tcPr>
          <w:p w14:paraId="6C1FBF5A" w14:textId="77777777" w:rsidR="009C2C05" w:rsidRPr="00F46939" w:rsidRDefault="00B24041" w:rsidP="00231C90">
            <w:pPr>
              <w:autoSpaceDE w:val="0"/>
              <w:autoSpaceDN w:val="0"/>
              <w:adjustRightInd w:val="0"/>
              <w:spacing w:after="160"/>
              <w:ind w:left="1418" w:hanging="1418"/>
              <w:jc w:val="both"/>
              <w:rPr>
                <w:rFonts w:asciiTheme="minorHAnsi" w:eastAsia="Calibri" w:hAnsiTheme="minorHAnsi" w:cstheme="minorHAnsi"/>
                <w:color w:val="000000"/>
                <w:sz w:val="22"/>
                <w:szCs w:val="22"/>
              </w:rPr>
            </w:pPr>
            <w:r w:rsidRPr="00F46939">
              <w:rPr>
                <w:rFonts w:asciiTheme="minorHAnsi" w:eastAsia="Calibri" w:hAnsiTheme="minorHAnsi" w:cstheme="minorHAnsi"/>
                <w:color w:val="000000"/>
                <w:sz w:val="22"/>
                <w:szCs w:val="22"/>
              </w:rPr>
              <w:t xml:space="preserve">la vigente normativa </w:t>
            </w:r>
            <w:r w:rsidR="009C2C05" w:rsidRPr="00F46939">
              <w:rPr>
                <w:rFonts w:asciiTheme="minorHAnsi" w:eastAsia="Calibri" w:hAnsiTheme="minorHAnsi" w:cstheme="minorHAnsi"/>
                <w:color w:val="000000"/>
                <w:sz w:val="22"/>
                <w:szCs w:val="22"/>
              </w:rPr>
              <w:t>conness</w:t>
            </w:r>
            <w:r w:rsidRPr="00F46939">
              <w:rPr>
                <w:rFonts w:asciiTheme="minorHAnsi" w:eastAsia="Calibri" w:hAnsiTheme="minorHAnsi" w:cstheme="minorHAnsi"/>
                <w:color w:val="000000"/>
                <w:sz w:val="22"/>
                <w:szCs w:val="22"/>
              </w:rPr>
              <w:t>a</w:t>
            </w:r>
            <w:r w:rsidR="009C2C05" w:rsidRPr="00F46939">
              <w:rPr>
                <w:rFonts w:asciiTheme="minorHAnsi" w:eastAsia="Calibri" w:hAnsiTheme="minorHAnsi" w:cstheme="minorHAnsi"/>
                <w:color w:val="000000"/>
                <w:sz w:val="22"/>
                <w:szCs w:val="22"/>
              </w:rPr>
              <w:t xml:space="preserve"> all’emergenza epidemiologica da COVID-19;</w:t>
            </w:r>
          </w:p>
        </w:tc>
      </w:tr>
    </w:tbl>
    <w:p w14:paraId="5DBC1B4B" w14:textId="660BDD8D" w:rsidR="00697C19" w:rsidRPr="00F22B86" w:rsidRDefault="006E238C" w:rsidP="00231C90">
      <w:pPr>
        <w:spacing w:before="120" w:after="120"/>
        <w:ind w:left="1440" w:hanging="1440"/>
        <w:jc w:val="center"/>
        <w:rPr>
          <w:rFonts w:ascii="Calibri" w:hAnsi="Calibri"/>
          <w:b/>
          <w:color w:val="000000"/>
          <w:sz w:val="22"/>
          <w:szCs w:val="22"/>
        </w:rPr>
      </w:pPr>
      <w:r w:rsidRPr="00F22B86">
        <w:rPr>
          <w:rFonts w:ascii="Calibri" w:hAnsi="Calibri"/>
          <w:b/>
          <w:color w:val="000000"/>
          <w:sz w:val="22"/>
          <w:szCs w:val="22"/>
        </w:rPr>
        <w:t>DISPONE</w:t>
      </w:r>
    </w:p>
    <w:p w14:paraId="74554DED" w14:textId="77777777" w:rsidR="00231C90" w:rsidRDefault="00231C90" w:rsidP="00EA6B08">
      <w:pPr>
        <w:autoSpaceDE w:val="0"/>
        <w:autoSpaceDN w:val="0"/>
        <w:adjustRightInd w:val="0"/>
        <w:jc w:val="center"/>
        <w:rPr>
          <w:rFonts w:ascii="Calibri" w:hAnsi="Calibri" w:cs="Calibri"/>
          <w:b/>
          <w:color w:val="000000"/>
          <w:sz w:val="22"/>
          <w:szCs w:val="22"/>
        </w:rPr>
      </w:pPr>
    </w:p>
    <w:p w14:paraId="1470045C" w14:textId="0160A98E" w:rsidR="00EA6B08" w:rsidRPr="00F22B86" w:rsidRDefault="00EA6B08" w:rsidP="00EA6B08">
      <w:pPr>
        <w:autoSpaceDE w:val="0"/>
        <w:autoSpaceDN w:val="0"/>
        <w:adjustRightInd w:val="0"/>
        <w:jc w:val="center"/>
        <w:rPr>
          <w:rFonts w:ascii="Calibri" w:hAnsi="Calibri" w:cs="Calibri"/>
          <w:b/>
          <w:color w:val="000000"/>
          <w:sz w:val="22"/>
          <w:szCs w:val="22"/>
        </w:rPr>
      </w:pPr>
      <w:r w:rsidRPr="00F22B86">
        <w:rPr>
          <w:rFonts w:ascii="Calibri" w:hAnsi="Calibri" w:cs="Calibri"/>
          <w:b/>
          <w:color w:val="000000"/>
          <w:sz w:val="22"/>
          <w:szCs w:val="22"/>
        </w:rPr>
        <w:t xml:space="preserve">Art. 1 </w:t>
      </w:r>
    </w:p>
    <w:p w14:paraId="2863F76B" w14:textId="77777777" w:rsidR="00EA6B08" w:rsidRPr="00F22B86" w:rsidRDefault="00EA6B08" w:rsidP="00EA6B08">
      <w:pPr>
        <w:autoSpaceDE w:val="0"/>
        <w:autoSpaceDN w:val="0"/>
        <w:adjustRightInd w:val="0"/>
        <w:jc w:val="center"/>
        <w:rPr>
          <w:rFonts w:ascii="Calibri" w:hAnsi="Calibri" w:cs="Calibri"/>
          <w:b/>
          <w:color w:val="000000"/>
          <w:sz w:val="22"/>
          <w:szCs w:val="22"/>
        </w:rPr>
      </w:pPr>
      <w:r w:rsidRPr="00F22B86">
        <w:rPr>
          <w:rFonts w:ascii="Calibri" w:hAnsi="Calibri" w:cs="Calibri"/>
          <w:b/>
          <w:color w:val="000000"/>
          <w:sz w:val="22"/>
          <w:szCs w:val="22"/>
        </w:rPr>
        <w:t>Avviso</w:t>
      </w:r>
    </w:p>
    <w:p w14:paraId="1E178DFA" w14:textId="0D834E38" w:rsidR="00EA6B08" w:rsidRPr="00F22B86" w:rsidRDefault="00EA6B08" w:rsidP="00EA6B08">
      <w:pPr>
        <w:spacing w:before="120" w:after="120"/>
        <w:jc w:val="both"/>
        <w:rPr>
          <w:rFonts w:ascii="Calibri" w:hAnsi="Calibri"/>
          <w:color w:val="000000"/>
          <w:sz w:val="22"/>
          <w:szCs w:val="22"/>
        </w:rPr>
      </w:pPr>
      <w:r w:rsidRPr="00F22B86">
        <w:rPr>
          <w:rFonts w:ascii="Calibri" w:hAnsi="Calibri"/>
          <w:bCs/>
          <w:color w:val="000000"/>
          <w:sz w:val="22"/>
          <w:szCs w:val="22"/>
        </w:rPr>
        <w:t xml:space="preserve">È indetta una procedura selettiva pubblica, per soli titoli, </w:t>
      </w:r>
      <w:r w:rsidRPr="00F22B86">
        <w:rPr>
          <w:rFonts w:ascii="Calibri" w:hAnsi="Calibri" w:cs="Calibri"/>
          <w:color w:val="000000"/>
          <w:sz w:val="22"/>
          <w:szCs w:val="22"/>
        </w:rPr>
        <w:t>per il conferimento di incarichi di insegnamento del</w:t>
      </w:r>
      <w:r w:rsidRPr="00F22B86">
        <w:rPr>
          <w:rFonts w:ascii="Calibri" w:hAnsi="Calibri"/>
          <w:bCs/>
          <w:color w:val="000000"/>
          <w:sz w:val="22"/>
          <w:szCs w:val="22"/>
        </w:rPr>
        <w:t xml:space="preserve">le Scuole di Specializzazione di Area Sanitaria </w:t>
      </w:r>
      <w:r w:rsidRPr="00F22B86">
        <w:rPr>
          <w:rFonts w:ascii="Calibri" w:hAnsi="Calibri"/>
          <w:color w:val="000000"/>
          <w:sz w:val="22"/>
          <w:szCs w:val="22"/>
        </w:rPr>
        <w:t>dell’</w:t>
      </w:r>
      <w:r w:rsidRPr="00F22B86">
        <w:rPr>
          <w:rFonts w:ascii="Calibri" w:hAnsi="Calibri"/>
          <w:bCs/>
          <w:color w:val="000000"/>
          <w:sz w:val="22"/>
          <w:szCs w:val="22"/>
        </w:rPr>
        <w:t xml:space="preserve">Università degli Studi di Bari </w:t>
      </w:r>
      <w:r w:rsidRPr="00F22B86">
        <w:rPr>
          <w:rFonts w:ascii="Calibri" w:hAnsi="Calibri"/>
          <w:bCs/>
          <w:i/>
          <w:color w:val="000000"/>
          <w:sz w:val="22"/>
          <w:szCs w:val="22"/>
        </w:rPr>
        <w:t>Aldo Moro</w:t>
      </w:r>
      <w:r w:rsidRPr="00F22B86">
        <w:rPr>
          <w:rFonts w:ascii="Calibri" w:hAnsi="Calibri" w:cs="Calibri"/>
          <w:color w:val="000000"/>
          <w:sz w:val="22"/>
          <w:szCs w:val="22"/>
        </w:rPr>
        <w:t>, secondo quanto riportato nell’</w:t>
      </w:r>
      <w:r w:rsidRPr="00F22B86">
        <w:rPr>
          <w:rFonts w:ascii="Calibri" w:hAnsi="Calibri" w:cs="Calibri"/>
          <w:b/>
          <w:bCs/>
          <w:color w:val="000000"/>
          <w:sz w:val="22"/>
          <w:szCs w:val="22"/>
        </w:rPr>
        <w:t>Allegato</w:t>
      </w:r>
      <w:r w:rsidRPr="00F22B86">
        <w:rPr>
          <w:rFonts w:ascii="Calibri" w:hAnsi="Calibri" w:cs="Calibri"/>
          <w:bCs/>
          <w:color w:val="000000"/>
          <w:sz w:val="22"/>
          <w:szCs w:val="22"/>
        </w:rPr>
        <w:t xml:space="preserve"> </w:t>
      </w:r>
      <w:r w:rsidRPr="00F22B86">
        <w:rPr>
          <w:rFonts w:ascii="Calibri" w:eastAsia="Calibri" w:hAnsi="Calibri" w:cs="Calibri"/>
          <w:b/>
          <w:color w:val="000000"/>
          <w:sz w:val="22"/>
          <w:szCs w:val="22"/>
        </w:rPr>
        <w:t>A – “Insegnamenti a titolo gratuito facenti parte dell’Ordinamento ex D.I. 04/02/2015 n. 68 (NOD)”</w:t>
      </w:r>
      <w:r w:rsidRPr="00F22B86">
        <w:rPr>
          <w:rFonts w:ascii="Calibri" w:eastAsia="Calibri" w:hAnsi="Calibri" w:cs="Calibri"/>
          <w:color w:val="000000"/>
          <w:sz w:val="22"/>
          <w:szCs w:val="22"/>
        </w:rPr>
        <w:t xml:space="preserve"> </w:t>
      </w:r>
      <w:r w:rsidRPr="00F22B86">
        <w:rPr>
          <w:rFonts w:ascii="Calibri" w:hAnsi="Calibri"/>
          <w:bCs/>
          <w:color w:val="000000"/>
          <w:sz w:val="22"/>
          <w:szCs w:val="22"/>
        </w:rPr>
        <w:t xml:space="preserve">che </w:t>
      </w:r>
      <w:r w:rsidR="00F46939" w:rsidRPr="00B07612">
        <w:rPr>
          <w:rFonts w:ascii="Calibri" w:hAnsi="Calibri"/>
          <w:bCs/>
          <w:color w:val="000000" w:themeColor="text1"/>
          <w:sz w:val="22"/>
          <w:szCs w:val="22"/>
        </w:rPr>
        <w:t>costituisce</w:t>
      </w:r>
      <w:r w:rsidR="00F46939">
        <w:rPr>
          <w:rFonts w:ascii="Calibri" w:hAnsi="Calibri"/>
          <w:bCs/>
          <w:color w:val="000000"/>
          <w:sz w:val="22"/>
          <w:szCs w:val="22"/>
        </w:rPr>
        <w:t xml:space="preserve"> </w:t>
      </w:r>
      <w:r w:rsidR="00F46939" w:rsidRPr="00F22B86">
        <w:rPr>
          <w:rFonts w:ascii="Calibri" w:hAnsi="Calibri"/>
          <w:bCs/>
          <w:color w:val="000000"/>
          <w:sz w:val="22"/>
          <w:szCs w:val="22"/>
        </w:rPr>
        <w:t xml:space="preserve">parte </w:t>
      </w:r>
      <w:r w:rsidRPr="00F22B86">
        <w:rPr>
          <w:rFonts w:ascii="Calibri" w:hAnsi="Calibri"/>
          <w:bCs/>
          <w:color w:val="000000"/>
          <w:sz w:val="22"/>
          <w:szCs w:val="22"/>
        </w:rPr>
        <w:t>integrante del presente Avviso.</w:t>
      </w:r>
    </w:p>
    <w:p w14:paraId="08AE7BF3" w14:textId="77777777" w:rsidR="00EA6B08" w:rsidRPr="00F22B86" w:rsidRDefault="00EA6B08" w:rsidP="0070783C">
      <w:pPr>
        <w:autoSpaceDE w:val="0"/>
        <w:autoSpaceDN w:val="0"/>
        <w:adjustRightInd w:val="0"/>
        <w:jc w:val="center"/>
        <w:rPr>
          <w:rFonts w:ascii="Calibri" w:hAnsi="Calibri" w:cs="Calibri"/>
          <w:b/>
          <w:color w:val="000000"/>
          <w:sz w:val="22"/>
          <w:szCs w:val="22"/>
        </w:rPr>
      </w:pPr>
    </w:p>
    <w:p w14:paraId="28D5E1BC" w14:textId="77777777" w:rsidR="00923D96" w:rsidRPr="00F22B86" w:rsidRDefault="00923D96" w:rsidP="0070783C">
      <w:pPr>
        <w:pStyle w:val="Paragrafoelenco"/>
        <w:autoSpaceDE w:val="0"/>
        <w:autoSpaceDN w:val="0"/>
        <w:adjustRightInd w:val="0"/>
        <w:spacing w:after="0" w:line="240" w:lineRule="auto"/>
        <w:ind w:left="0"/>
        <w:contextualSpacing w:val="0"/>
        <w:jc w:val="center"/>
        <w:rPr>
          <w:b/>
          <w:bCs/>
          <w:color w:val="000000"/>
        </w:rPr>
      </w:pPr>
      <w:r w:rsidRPr="00F22B86">
        <w:rPr>
          <w:b/>
          <w:bCs/>
          <w:color w:val="000000"/>
        </w:rPr>
        <w:t xml:space="preserve">Art. 2 </w:t>
      </w:r>
      <w:r w:rsidRPr="00F22B86">
        <w:rPr>
          <w:b/>
          <w:bCs/>
          <w:color w:val="000000"/>
        </w:rPr>
        <w:br/>
        <w:t>Requisiti di partecipazione e specificazioni</w:t>
      </w:r>
    </w:p>
    <w:p w14:paraId="3041B593" w14:textId="19B6497A" w:rsidR="00923D96" w:rsidRPr="00E84BE4" w:rsidRDefault="00F725FA" w:rsidP="0090131B">
      <w:pPr>
        <w:autoSpaceDE w:val="0"/>
        <w:autoSpaceDN w:val="0"/>
        <w:adjustRightInd w:val="0"/>
        <w:spacing w:before="120" w:after="120"/>
        <w:jc w:val="both"/>
        <w:rPr>
          <w:rFonts w:ascii="Calibri" w:hAnsi="Calibri" w:cs="Calibri"/>
          <w:sz w:val="22"/>
          <w:szCs w:val="22"/>
        </w:rPr>
      </w:pPr>
      <w:r w:rsidRPr="00E84BE4">
        <w:rPr>
          <w:rFonts w:ascii="Calibri" w:hAnsi="Calibri" w:cs="Calibri"/>
          <w:sz w:val="22"/>
          <w:szCs w:val="22"/>
        </w:rPr>
        <w:t>P</w:t>
      </w:r>
      <w:r w:rsidR="00923D96" w:rsidRPr="00E84BE4">
        <w:rPr>
          <w:rFonts w:ascii="Calibri" w:hAnsi="Calibri" w:cs="Calibri"/>
          <w:sz w:val="22"/>
          <w:szCs w:val="22"/>
        </w:rPr>
        <w:t xml:space="preserve">ossono presentare domanda di partecipazione alla </w:t>
      </w:r>
      <w:r w:rsidR="00520417" w:rsidRPr="00E84BE4">
        <w:rPr>
          <w:rFonts w:ascii="Calibri" w:hAnsi="Calibri" w:cs="Calibri"/>
          <w:sz w:val="22"/>
          <w:szCs w:val="22"/>
        </w:rPr>
        <w:t xml:space="preserve">presente procedura selettiva </w:t>
      </w:r>
      <w:r w:rsidR="00923D96" w:rsidRPr="00E84BE4">
        <w:rPr>
          <w:rFonts w:ascii="Calibri" w:hAnsi="Calibri" w:cs="Calibri"/>
          <w:sz w:val="22"/>
          <w:szCs w:val="22"/>
        </w:rPr>
        <w:t>i soggetti di seguito elencati</w:t>
      </w:r>
      <w:r w:rsidR="000272A9" w:rsidRPr="00E84BE4">
        <w:rPr>
          <w:rFonts w:ascii="Calibri" w:hAnsi="Calibri" w:cs="Calibri"/>
          <w:sz w:val="22"/>
          <w:szCs w:val="22"/>
        </w:rPr>
        <w:t>,</w:t>
      </w:r>
      <w:r w:rsidR="00923D96" w:rsidRPr="00E84BE4">
        <w:rPr>
          <w:rFonts w:ascii="Calibri" w:hAnsi="Calibri" w:cs="Calibri"/>
          <w:sz w:val="22"/>
          <w:szCs w:val="22"/>
        </w:rPr>
        <w:t xml:space="preserve"> secondo l'ordine di priorità   indicato:</w:t>
      </w:r>
    </w:p>
    <w:p w14:paraId="63DF9ECB" w14:textId="77777777" w:rsidR="00907CA0" w:rsidRDefault="00923D96" w:rsidP="0090131B">
      <w:pPr>
        <w:numPr>
          <w:ilvl w:val="0"/>
          <w:numId w:val="6"/>
        </w:numPr>
        <w:spacing w:before="120" w:after="120"/>
        <w:jc w:val="both"/>
        <w:rPr>
          <w:rFonts w:ascii="Calibri" w:hAnsi="Calibri"/>
          <w:sz w:val="22"/>
          <w:szCs w:val="22"/>
        </w:rPr>
      </w:pPr>
      <w:r w:rsidRPr="00E84BE4">
        <w:rPr>
          <w:rFonts w:ascii="Calibri" w:hAnsi="Calibri"/>
          <w:sz w:val="22"/>
          <w:szCs w:val="22"/>
        </w:rPr>
        <w:t>professori di prima e seconda fascia, ricercatori universitari di ruolo e a tempo determinato, assistenti del ruolo ad esaurimento, nonché professori incaricati stabilizzati</w:t>
      </w:r>
      <w:r w:rsidR="00AD7D0E" w:rsidRPr="00E84BE4">
        <w:rPr>
          <w:rFonts w:ascii="Calibri" w:hAnsi="Calibri"/>
          <w:sz w:val="22"/>
          <w:szCs w:val="22"/>
        </w:rPr>
        <w:t xml:space="preserve"> (art. 2 D.R. n. 295 del 23/01/2013);</w:t>
      </w:r>
    </w:p>
    <w:p w14:paraId="14166012" w14:textId="77777777" w:rsidR="00B23677" w:rsidRPr="00E84BE4" w:rsidRDefault="00B23677" w:rsidP="00B23677">
      <w:pPr>
        <w:spacing w:before="120" w:after="120"/>
        <w:jc w:val="both"/>
        <w:rPr>
          <w:rFonts w:ascii="Calibri" w:hAnsi="Calibri"/>
          <w:sz w:val="22"/>
          <w:szCs w:val="22"/>
        </w:rPr>
      </w:pPr>
    </w:p>
    <w:p w14:paraId="14DBBC26" w14:textId="77777777" w:rsidR="001144F2" w:rsidRPr="00F22B86" w:rsidRDefault="00923D96" w:rsidP="0090131B">
      <w:pPr>
        <w:numPr>
          <w:ilvl w:val="0"/>
          <w:numId w:val="6"/>
        </w:numPr>
        <w:spacing w:before="120" w:after="120"/>
        <w:jc w:val="both"/>
        <w:rPr>
          <w:rFonts w:ascii="Calibri" w:hAnsi="Calibri"/>
          <w:color w:val="000000"/>
          <w:sz w:val="22"/>
          <w:szCs w:val="22"/>
        </w:rPr>
      </w:pPr>
      <w:r w:rsidRPr="00F22B86">
        <w:rPr>
          <w:rFonts w:ascii="Calibri" w:hAnsi="Calibri"/>
          <w:color w:val="000000"/>
          <w:sz w:val="22"/>
          <w:szCs w:val="22"/>
        </w:rPr>
        <w:lastRenderedPageBreak/>
        <w:t>il personale dipendente dell’Università, del ruolo tecnico, in possesso di adeguati requisiti scientifici e professionali attinenti l'insegnamento</w:t>
      </w:r>
      <w:r w:rsidR="00EA6B08" w:rsidRPr="00F22B86">
        <w:rPr>
          <w:rFonts w:ascii="Calibri" w:hAnsi="Calibri"/>
          <w:color w:val="000000"/>
          <w:sz w:val="22"/>
          <w:szCs w:val="22"/>
        </w:rPr>
        <w:t xml:space="preserve"> </w:t>
      </w:r>
      <w:r w:rsidRPr="00F22B86">
        <w:rPr>
          <w:rFonts w:ascii="Calibri" w:hAnsi="Calibri"/>
          <w:color w:val="000000"/>
          <w:sz w:val="22"/>
          <w:szCs w:val="22"/>
        </w:rPr>
        <w:t>bandito, che svolga funzioni assistenziali nell’ambito delle strutture sanitarie insistenti nei Dipartimenti di afferenza del personale stesso</w:t>
      </w:r>
      <w:r w:rsidR="00AD7D0E" w:rsidRPr="00F22B86">
        <w:rPr>
          <w:rFonts w:ascii="Calibri" w:hAnsi="Calibri"/>
          <w:color w:val="000000"/>
          <w:sz w:val="22"/>
          <w:szCs w:val="22"/>
        </w:rPr>
        <w:t xml:space="preserve"> (art. 2 D.R. n. 295 del 23/01/2013);</w:t>
      </w:r>
    </w:p>
    <w:p w14:paraId="4CCDAE95" w14:textId="77777777" w:rsidR="00EA6B08" w:rsidRPr="00F22B86" w:rsidRDefault="00EA6B08" w:rsidP="00EA6B08">
      <w:pPr>
        <w:numPr>
          <w:ilvl w:val="0"/>
          <w:numId w:val="6"/>
        </w:numPr>
        <w:autoSpaceDE w:val="0"/>
        <w:autoSpaceDN w:val="0"/>
        <w:adjustRightInd w:val="0"/>
        <w:spacing w:before="120" w:after="120"/>
        <w:jc w:val="both"/>
        <w:rPr>
          <w:rFonts w:ascii="Calibri" w:hAnsi="Calibri" w:cs="Calibri"/>
          <w:color w:val="000000"/>
          <w:sz w:val="22"/>
          <w:szCs w:val="22"/>
        </w:rPr>
      </w:pPr>
      <w:r w:rsidRPr="00F22B86">
        <w:rPr>
          <w:rFonts w:ascii="Calibri" w:hAnsi="Calibri" w:cs="Calibri"/>
          <w:color w:val="000000"/>
          <w:sz w:val="22"/>
          <w:szCs w:val="22"/>
        </w:rPr>
        <w:t xml:space="preserve">personale di Enti pubblici e privati, compreso il </w:t>
      </w:r>
      <w:r w:rsidRPr="00F22B86">
        <w:rPr>
          <w:rFonts w:ascii="Calibri" w:hAnsi="Calibri" w:cs="Calibri"/>
          <w:i/>
          <w:color w:val="000000"/>
          <w:sz w:val="22"/>
          <w:szCs w:val="22"/>
        </w:rPr>
        <w:t>Servizio Sanitario Nazionale</w:t>
      </w:r>
      <w:r w:rsidRPr="00F22B86">
        <w:rPr>
          <w:rFonts w:ascii="Calibri" w:hAnsi="Calibri" w:cs="Calibri"/>
          <w:color w:val="000000"/>
          <w:sz w:val="22"/>
          <w:szCs w:val="22"/>
        </w:rPr>
        <w:t xml:space="preserve"> (SSN), con i quali l’Università degli Studi di Bari </w:t>
      </w:r>
      <w:r w:rsidRPr="00F22B86">
        <w:rPr>
          <w:rFonts w:ascii="Calibri" w:hAnsi="Calibri" w:cs="Calibri"/>
          <w:i/>
          <w:color w:val="000000"/>
          <w:sz w:val="22"/>
          <w:szCs w:val="22"/>
        </w:rPr>
        <w:t>Aldo Moro</w:t>
      </w:r>
      <w:r w:rsidRPr="00F22B86">
        <w:rPr>
          <w:rFonts w:ascii="Calibri" w:hAnsi="Calibri" w:cs="Calibri"/>
          <w:color w:val="000000"/>
          <w:sz w:val="22"/>
          <w:szCs w:val="22"/>
        </w:rPr>
        <w:t xml:space="preserve"> </w:t>
      </w:r>
      <w:r w:rsidRPr="00F22B86">
        <w:rPr>
          <w:rFonts w:ascii="Calibri" w:hAnsi="Calibri" w:cs="Calibri"/>
          <w:b/>
          <w:bCs/>
          <w:color w:val="000000"/>
          <w:sz w:val="22"/>
          <w:szCs w:val="22"/>
        </w:rPr>
        <w:t xml:space="preserve">abbia stipulato specifiche convenzioni </w:t>
      </w:r>
      <w:r w:rsidRPr="00F22B86">
        <w:rPr>
          <w:rFonts w:ascii="Calibri" w:hAnsi="Calibri" w:cs="Calibri"/>
          <w:color w:val="000000"/>
          <w:sz w:val="22"/>
          <w:szCs w:val="22"/>
        </w:rPr>
        <w:t>(art. 2 D.R. n. 295 del 23/01/2013);</w:t>
      </w:r>
      <w:r w:rsidRPr="00F22B86">
        <w:rPr>
          <w:rFonts w:ascii="Calibri" w:eastAsia="Calibri" w:hAnsi="Calibri" w:cs="Calibri"/>
          <w:color w:val="000000"/>
          <w:sz w:val="22"/>
          <w:szCs w:val="22"/>
        </w:rPr>
        <w:t xml:space="preserve"> </w:t>
      </w:r>
      <w:r w:rsidRPr="00F22B86">
        <w:rPr>
          <w:rFonts w:ascii="Calibri" w:hAnsi="Calibri" w:cs="Calibri"/>
          <w:b/>
          <w:color w:val="000000"/>
          <w:sz w:val="22"/>
          <w:szCs w:val="22"/>
        </w:rPr>
        <w:t>in particolare</w:t>
      </w:r>
      <w:r w:rsidRPr="00F22B86">
        <w:rPr>
          <w:rFonts w:ascii="Calibri" w:hAnsi="Calibri" w:cs="Calibri"/>
          <w:color w:val="000000"/>
          <w:sz w:val="22"/>
          <w:szCs w:val="22"/>
        </w:rPr>
        <w:t xml:space="preserve">, </w:t>
      </w:r>
      <w:r w:rsidRPr="00F22B86">
        <w:rPr>
          <w:rFonts w:ascii="Calibri" w:hAnsi="Calibri" w:cs="Calibri"/>
          <w:i/>
          <w:color w:val="000000"/>
          <w:sz w:val="22"/>
          <w:szCs w:val="22"/>
        </w:rPr>
        <w:t xml:space="preserve">“Docenti non universitari in servizio in </w:t>
      </w:r>
      <w:r w:rsidRPr="00F22B86">
        <w:rPr>
          <w:rFonts w:ascii="Calibri" w:hAnsi="Calibri" w:cs="Calibri"/>
          <w:b/>
          <w:i/>
          <w:color w:val="000000"/>
          <w:sz w:val="22"/>
          <w:szCs w:val="22"/>
        </w:rPr>
        <w:t>strutture della rete formativa</w:t>
      </w:r>
      <w:r w:rsidRPr="00F22B86">
        <w:rPr>
          <w:rFonts w:ascii="Calibri" w:hAnsi="Calibri" w:cs="Calibri"/>
          <w:i/>
          <w:color w:val="000000"/>
          <w:sz w:val="22"/>
          <w:szCs w:val="22"/>
        </w:rPr>
        <w:t xml:space="preserve">: personale con </w:t>
      </w:r>
      <w:r w:rsidRPr="00290AC7">
        <w:rPr>
          <w:rFonts w:ascii="Calibri" w:hAnsi="Calibri" w:cs="Calibri"/>
          <w:i/>
          <w:color w:val="000000"/>
          <w:sz w:val="22"/>
          <w:szCs w:val="22"/>
          <w:u w:val="single"/>
        </w:rPr>
        <w:t>esperienza didattico-formativa documentata e attività di ricerca</w:t>
      </w:r>
      <w:r w:rsidRPr="00F22B86">
        <w:rPr>
          <w:rFonts w:ascii="Calibri" w:hAnsi="Calibri" w:cs="Calibri"/>
          <w:i/>
          <w:color w:val="000000"/>
          <w:sz w:val="22"/>
          <w:szCs w:val="22"/>
        </w:rPr>
        <w:t xml:space="preserve">, con servizio di </w:t>
      </w:r>
      <w:r w:rsidRPr="00F22B86">
        <w:rPr>
          <w:rFonts w:ascii="Calibri" w:hAnsi="Calibri" w:cs="Calibri"/>
          <w:b/>
          <w:i/>
          <w:color w:val="000000"/>
          <w:sz w:val="22"/>
          <w:szCs w:val="22"/>
        </w:rPr>
        <w:t>almeno 10 anni</w:t>
      </w:r>
      <w:r w:rsidRPr="00F22B86">
        <w:rPr>
          <w:rFonts w:ascii="Calibri" w:hAnsi="Calibri" w:cs="Calibri"/>
          <w:i/>
          <w:color w:val="000000"/>
          <w:sz w:val="22"/>
          <w:szCs w:val="22"/>
        </w:rPr>
        <w:t xml:space="preserve"> presso strutture specialistiche accreditate e contrattualizzate con il SSN e convenzionate con la Scuola ed inserite nella rete formativa”</w:t>
      </w:r>
      <w:r w:rsidRPr="00F22B86">
        <w:rPr>
          <w:rFonts w:ascii="Calibri" w:hAnsi="Calibri" w:cs="Calibri"/>
          <w:color w:val="000000"/>
          <w:sz w:val="22"/>
          <w:szCs w:val="22"/>
        </w:rPr>
        <w:t xml:space="preserve"> (Allegato 2 del D.I. n. 402 del 13/06/2017).</w:t>
      </w:r>
    </w:p>
    <w:p w14:paraId="7587B157" w14:textId="6A9C51AD" w:rsidR="00520417" w:rsidRPr="00E84BE4" w:rsidRDefault="00923D96" w:rsidP="00766AD4">
      <w:pPr>
        <w:pStyle w:val="Paragrafoelenco"/>
        <w:spacing w:before="120" w:after="120" w:line="240" w:lineRule="auto"/>
        <w:ind w:left="0"/>
        <w:contextualSpacing w:val="0"/>
        <w:jc w:val="both"/>
        <w:rPr>
          <w:rFonts w:cs="Calibri"/>
        </w:rPr>
      </w:pPr>
      <w:r w:rsidRPr="00E84BE4">
        <w:t xml:space="preserve">I suddetti requisiti devono essere posseduti dai candidati alla data di scadenza </w:t>
      </w:r>
      <w:r w:rsidR="00520417" w:rsidRPr="00E84BE4">
        <w:rPr>
          <w:rFonts w:eastAsia="Times New Roman" w:cs="Calibri"/>
        </w:rPr>
        <w:t>del termine di presentazione della domanda di partecipazione</w:t>
      </w:r>
      <w:r w:rsidR="00766AD4" w:rsidRPr="00E84BE4">
        <w:rPr>
          <w:rFonts w:eastAsia="Times New Roman" w:cs="Calibri"/>
        </w:rPr>
        <w:t xml:space="preserve"> al</w:t>
      </w:r>
      <w:r w:rsidR="00520417" w:rsidRPr="00E84BE4">
        <w:t xml:space="preserve"> Bando.</w:t>
      </w:r>
    </w:p>
    <w:p w14:paraId="2A080258" w14:textId="77777777" w:rsidR="00923D96" w:rsidRPr="00E84BE4" w:rsidRDefault="00923D96" w:rsidP="0090131B">
      <w:pPr>
        <w:autoSpaceDE w:val="0"/>
        <w:autoSpaceDN w:val="0"/>
        <w:adjustRightInd w:val="0"/>
        <w:spacing w:before="120" w:after="120"/>
        <w:jc w:val="both"/>
        <w:rPr>
          <w:rFonts w:ascii="Calibri" w:eastAsia="Calibri" w:hAnsi="Calibri"/>
          <w:sz w:val="22"/>
          <w:szCs w:val="22"/>
        </w:rPr>
      </w:pPr>
      <w:r w:rsidRPr="00E84BE4">
        <w:rPr>
          <w:rFonts w:ascii="Calibri" w:hAnsi="Calibri"/>
          <w:sz w:val="22"/>
          <w:szCs w:val="22"/>
        </w:rPr>
        <w:t xml:space="preserve">Alla selezione </w:t>
      </w:r>
      <w:r w:rsidRPr="00E84BE4">
        <w:rPr>
          <w:rFonts w:ascii="Calibri" w:hAnsi="Calibri"/>
          <w:b/>
          <w:sz w:val="22"/>
          <w:szCs w:val="22"/>
        </w:rPr>
        <w:t>non possono partecipare</w:t>
      </w:r>
      <w:r w:rsidRPr="00E84BE4">
        <w:rPr>
          <w:rFonts w:ascii="Calibri" w:hAnsi="Calibri"/>
          <w:sz w:val="22"/>
          <w:szCs w:val="22"/>
        </w:rPr>
        <w:t xml:space="preserve"> soggetti che ricoprano uno dei mandati, cariche o uffici di cui all’art. 13 del D.P.R. 11 luglio 1980, n. 382 e successive modificazioni ed integrazioni.</w:t>
      </w:r>
      <w:r w:rsidRPr="00E84BE4">
        <w:rPr>
          <w:rFonts w:ascii="Calibri" w:eastAsia="Calibri" w:hAnsi="Calibri"/>
          <w:sz w:val="22"/>
          <w:szCs w:val="22"/>
        </w:rPr>
        <w:t xml:space="preserve"> </w:t>
      </w:r>
    </w:p>
    <w:p w14:paraId="104EAAB6" w14:textId="77777777" w:rsidR="00923D96" w:rsidRPr="00F22B86" w:rsidRDefault="00923D96" w:rsidP="0090131B">
      <w:pPr>
        <w:autoSpaceDE w:val="0"/>
        <w:autoSpaceDN w:val="0"/>
        <w:adjustRightInd w:val="0"/>
        <w:spacing w:before="120" w:after="120"/>
        <w:jc w:val="both"/>
        <w:rPr>
          <w:rFonts w:ascii="Calibri" w:eastAsia="Calibri" w:hAnsi="Calibri"/>
          <w:color w:val="000000"/>
          <w:sz w:val="22"/>
          <w:szCs w:val="22"/>
        </w:rPr>
      </w:pPr>
      <w:r w:rsidRPr="00E84BE4">
        <w:rPr>
          <w:rFonts w:ascii="Calibri" w:eastAsia="Calibri" w:hAnsi="Calibri"/>
          <w:sz w:val="22"/>
          <w:szCs w:val="22"/>
        </w:rPr>
        <w:t xml:space="preserve">Ai procedimenti per il conferimento degli incarichi di cui al presente regolamento </w:t>
      </w:r>
      <w:r w:rsidRPr="00E84BE4">
        <w:rPr>
          <w:rFonts w:ascii="Calibri" w:eastAsia="Calibri" w:hAnsi="Calibri"/>
          <w:b/>
          <w:sz w:val="22"/>
          <w:szCs w:val="22"/>
        </w:rPr>
        <w:t>non possono partecipare</w:t>
      </w:r>
      <w:r w:rsidRPr="00E84BE4">
        <w:rPr>
          <w:rFonts w:ascii="Calibri" w:eastAsia="Calibri" w:hAnsi="Calibri"/>
          <w:sz w:val="22"/>
          <w:szCs w:val="22"/>
        </w:rPr>
        <w:t xml:space="preserve"> coloro che abbiano relazione di coniugio o un grado di parentela o di affinità, fino al IV grado compreso, con il Rettore, il Direttore Generale, un componente del Consiglio d'Amministrazione o con personale docente </w:t>
      </w:r>
      <w:r w:rsidRPr="00F22B86">
        <w:rPr>
          <w:rFonts w:ascii="Calibri" w:eastAsia="Calibri" w:hAnsi="Calibri"/>
          <w:color w:val="000000"/>
          <w:sz w:val="22"/>
          <w:szCs w:val="22"/>
        </w:rPr>
        <w:t>afferente alla struttura che attribuisce l’incarico.</w:t>
      </w:r>
    </w:p>
    <w:p w14:paraId="34F7B932" w14:textId="6B9F50B6" w:rsidR="00923D96" w:rsidRPr="00F22B86" w:rsidRDefault="00923D96" w:rsidP="0090131B">
      <w:pPr>
        <w:autoSpaceDE w:val="0"/>
        <w:autoSpaceDN w:val="0"/>
        <w:adjustRightInd w:val="0"/>
        <w:spacing w:before="120" w:after="120"/>
        <w:jc w:val="both"/>
        <w:rPr>
          <w:rFonts w:ascii="Calibri" w:eastAsia="Calibri" w:hAnsi="Calibri"/>
          <w:color w:val="000000"/>
          <w:sz w:val="22"/>
          <w:szCs w:val="22"/>
        </w:rPr>
      </w:pPr>
      <w:r w:rsidRPr="00F22B86">
        <w:rPr>
          <w:rFonts w:ascii="Calibri" w:eastAsia="Calibri" w:hAnsi="Calibri"/>
          <w:color w:val="000000"/>
          <w:sz w:val="22"/>
          <w:szCs w:val="22"/>
        </w:rPr>
        <w:t>Nei confronti dei dipendenti di Pubbliche amministrazioni,</w:t>
      </w:r>
      <w:r w:rsidR="00BF77D4" w:rsidRPr="00F22B86">
        <w:rPr>
          <w:rFonts w:ascii="Calibri" w:eastAsia="Calibri" w:hAnsi="Calibri"/>
          <w:color w:val="000000"/>
          <w:sz w:val="22"/>
          <w:szCs w:val="22"/>
        </w:rPr>
        <w:t xml:space="preserve"> </w:t>
      </w:r>
      <w:r w:rsidRPr="00F22B86">
        <w:rPr>
          <w:rFonts w:ascii="Calibri" w:eastAsia="Calibri" w:hAnsi="Calibri"/>
          <w:color w:val="000000"/>
          <w:sz w:val="22"/>
          <w:szCs w:val="22"/>
        </w:rPr>
        <w:t>l</w:t>
      </w:r>
      <w:r w:rsidR="00BF77D4" w:rsidRPr="00F22B86">
        <w:rPr>
          <w:rFonts w:ascii="Calibri" w:eastAsia="Calibri" w:hAnsi="Calibri"/>
          <w:color w:val="000000"/>
          <w:sz w:val="22"/>
          <w:szCs w:val="22"/>
        </w:rPr>
        <w:t xml:space="preserve">a Scuola di Medicina </w:t>
      </w:r>
      <w:r w:rsidRPr="00F22B86">
        <w:rPr>
          <w:rFonts w:ascii="Calibri" w:eastAsia="Calibri" w:hAnsi="Calibri"/>
          <w:color w:val="000000"/>
          <w:sz w:val="22"/>
          <w:szCs w:val="22"/>
        </w:rPr>
        <w:t xml:space="preserve">potrà procedere all’affidamento dell’incarico o alla stipula del contratto </w:t>
      </w:r>
      <w:r w:rsidR="00805278" w:rsidRPr="00805278">
        <w:rPr>
          <w:rFonts w:ascii="Calibri" w:eastAsia="Calibri" w:hAnsi="Calibri"/>
          <w:b/>
          <w:color w:val="000000"/>
          <w:sz w:val="20"/>
          <w:szCs w:val="22"/>
          <w:u w:val="single"/>
        </w:rPr>
        <w:t>previo</w:t>
      </w:r>
      <w:r w:rsidRPr="00066248">
        <w:rPr>
          <w:rFonts w:ascii="Calibri" w:eastAsia="Calibri" w:hAnsi="Calibri"/>
          <w:b/>
          <w:color w:val="000000"/>
          <w:sz w:val="22"/>
          <w:szCs w:val="22"/>
        </w:rPr>
        <w:t xml:space="preserve"> rilascio da parte dell’Amministrazione di appartenenza di apposito </w:t>
      </w:r>
      <w:r w:rsidRPr="00066248">
        <w:rPr>
          <w:rFonts w:ascii="Calibri" w:eastAsia="Calibri" w:hAnsi="Calibri"/>
          <w:b/>
          <w:i/>
          <w:color w:val="000000"/>
          <w:sz w:val="22"/>
          <w:szCs w:val="22"/>
        </w:rPr>
        <w:t>“nulla osta”</w:t>
      </w:r>
      <w:r w:rsidRPr="00F22B86">
        <w:rPr>
          <w:rFonts w:ascii="Calibri" w:eastAsia="Calibri" w:hAnsi="Calibri"/>
          <w:color w:val="000000"/>
          <w:sz w:val="22"/>
          <w:szCs w:val="22"/>
        </w:rPr>
        <w:t>, ai sensi della normativa vigente.</w:t>
      </w:r>
    </w:p>
    <w:p w14:paraId="7770D2B7" w14:textId="77777777" w:rsidR="00DE1467" w:rsidRPr="00F22B86" w:rsidRDefault="00DE1467" w:rsidP="0070783C">
      <w:pPr>
        <w:autoSpaceDE w:val="0"/>
        <w:autoSpaceDN w:val="0"/>
        <w:adjustRightInd w:val="0"/>
        <w:jc w:val="center"/>
        <w:rPr>
          <w:rFonts w:ascii="Calibri" w:hAnsi="Calibri"/>
          <w:b/>
          <w:bCs/>
          <w:color w:val="000000"/>
          <w:sz w:val="22"/>
          <w:szCs w:val="22"/>
        </w:rPr>
      </w:pPr>
    </w:p>
    <w:p w14:paraId="3E509F15" w14:textId="77777777" w:rsidR="00FA46E6" w:rsidRPr="00F22B86" w:rsidRDefault="00FA46E6"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 xml:space="preserve">Art. 3 </w:t>
      </w:r>
    </w:p>
    <w:p w14:paraId="35F3B1FC" w14:textId="77777777" w:rsidR="00FA46E6" w:rsidRPr="00F22B86" w:rsidRDefault="00FA46E6" w:rsidP="0070783C">
      <w:pPr>
        <w:autoSpaceDE w:val="0"/>
        <w:autoSpaceDN w:val="0"/>
        <w:adjustRightInd w:val="0"/>
        <w:jc w:val="center"/>
        <w:rPr>
          <w:rFonts w:ascii="Calibri" w:hAnsi="Calibri"/>
          <w:b/>
          <w:bCs/>
          <w:strike/>
          <w:color w:val="000000"/>
          <w:sz w:val="22"/>
          <w:szCs w:val="22"/>
        </w:rPr>
      </w:pPr>
      <w:r w:rsidRPr="00F22B86">
        <w:rPr>
          <w:rFonts w:ascii="Calibri" w:hAnsi="Calibri"/>
          <w:b/>
          <w:bCs/>
          <w:color w:val="000000"/>
          <w:sz w:val="22"/>
          <w:szCs w:val="22"/>
        </w:rPr>
        <w:t>Impegno orario</w:t>
      </w:r>
    </w:p>
    <w:p w14:paraId="60FFE3B7" w14:textId="75C4633E" w:rsidR="00585E6F" w:rsidRPr="00F22B86" w:rsidRDefault="00FA46E6" w:rsidP="0090131B">
      <w:pPr>
        <w:pStyle w:val="Titolo1"/>
        <w:shd w:val="clear" w:color="auto" w:fill="FFFFFF"/>
        <w:spacing w:before="120" w:beforeAutospacing="0" w:after="120" w:afterAutospacing="0"/>
        <w:jc w:val="both"/>
        <w:rPr>
          <w:rFonts w:ascii="Calibri" w:hAnsi="Calibri"/>
          <w:b w:val="0"/>
          <w:color w:val="000000"/>
          <w:sz w:val="22"/>
          <w:szCs w:val="22"/>
        </w:rPr>
      </w:pPr>
      <w:r w:rsidRPr="00F22B86">
        <w:rPr>
          <w:rFonts w:ascii="Calibri" w:hAnsi="Calibri"/>
          <w:b w:val="0"/>
          <w:color w:val="000000"/>
          <w:sz w:val="22"/>
          <w:szCs w:val="22"/>
        </w:rPr>
        <w:t>Gli incarichi</w:t>
      </w:r>
      <w:r w:rsidRPr="00F22B86">
        <w:rPr>
          <w:rFonts w:ascii="Calibri" w:hAnsi="Calibri"/>
          <w:color w:val="000000"/>
          <w:sz w:val="22"/>
          <w:szCs w:val="22"/>
        </w:rPr>
        <w:t xml:space="preserve"> </w:t>
      </w:r>
      <w:r w:rsidRPr="00F22B86">
        <w:rPr>
          <w:rFonts w:ascii="Calibri" w:hAnsi="Calibri"/>
          <w:b w:val="0"/>
          <w:color w:val="000000"/>
          <w:sz w:val="22"/>
          <w:szCs w:val="22"/>
        </w:rPr>
        <w:t>del presente Bando riportati n</w:t>
      </w:r>
      <w:r w:rsidR="00C96DA1" w:rsidRPr="00F22B86">
        <w:rPr>
          <w:rFonts w:ascii="Calibri" w:hAnsi="Calibri"/>
          <w:b w:val="0"/>
          <w:color w:val="000000"/>
          <w:sz w:val="22"/>
          <w:szCs w:val="22"/>
        </w:rPr>
        <w:t>ell’</w:t>
      </w:r>
      <w:r w:rsidR="00C96DA1" w:rsidRPr="00F22B86">
        <w:rPr>
          <w:rFonts w:ascii="Calibri" w:hAnsi="Calibri"/>
          <w:bCs w:val="0"/>
          <w:color w:val="000000"/>
          <w:sz w:val="22"/>
          <w:szCs w:val="22"/>
        </w:rPr>
        <w:t>Allegato A</w:t>
      </w:r>
      <w:r w:rsidR="00C96DA1" w:rsidRPr="00F22B86">
        <w:rPr>
          <w:rFonts w:ascii="Calibri" w:hAnsi="Calibri"/>
          <w:b w:val="0"/>
          <w:bCs w:val="0"/>
          <w:color w:val="000000"/>
          <w:sz w:val="22"/>
          <w:szCs w:val="22"/>
        </w:rPr>
        <w:t xml:space="preserve"> </w:t>
      </w:r>
      <w:r w:rsidRPr="00F22B86">
        <w:rPr>
          <w:rFonts w:ascii="Calibri" w:hAnsi="Calibri"/>
          <w:b w:val="0"/>
          <w:color w:val="000000"/>
          <w:sz w:val="22"/>
          <w:szCs w:val="22"/>
        </w:rPr>
        <w:t xml:space="preserve">saranno conferiti </w:t>
      </w:r>
      <w:r w:rsidRPr="00F22B86">
        <w:rPr>
          <w:rFonts w:ascii="Calibri" w:hAnsi="Calibri"/>
          <w:color w:val="000000"/>
          <w:sz w:val="22"/>
          <w:szCs w:val="22"/>
        </w:rPr>
        <w:t>a titolo gratuito</w:t>
      </w:r>
      <w:r w:rsidRPr="00F22B86">
        <w:rPr>
          <w:rFonts w:ascii="Calibri" w:hAnsi="Calibri"/>
          <w:b w:val="0"/>
          <w:color w:val="000000"/>
          <w:sz w:val="22"/>
          <w:szCs w:val="22"/>
        </w:rPr>
        <w:t xml:space="preserve">, senza alcun onere per l’Università degli Studi di Bari </w:t>
      </w:r>
      <w:r w:rsidRPr="00F22B86">
        <w:rPr>
          <w:rFonts w:ascii="Calibri" w:hAnsi="Calibri"/>
          <w:b w:val="0"/>
          <w:i/>
          <w:color w:val="000000"/>
          <w:sz w:val="22"/>
          <w:szCs w:val="22"/>
        </w:rPr>
        <w:t>Aldo Moro</w:t>
      </w:r>
      <w:r w:rsidR="00585E6F" w:rsidRPr="00F22B86">
        <w:rPr>
          <w:rFonts w:ascii="Calibri" w:hAnsi="Calibri"/>
          <w:b w:val="0"/>
          <w:color w:val="000000"/>
          <w:sz w:val="22"/>
          <w:szCs w:val="22"/>
        </w:rPr>
        <w:t>.</w:t>
      </w:r>
    </w:p>
    <w:p w14:paraId="53CFD525" w14:textId="77777777" w:rsidR="00214A1D" w:rsidRPr="00F22B86" w:rsidRDefault="00214A1D" w:rsidP="0090131B">
      <w:pPr>
        <w:autoSpaceDE w:val="0"/>
        <w:autoSpaceDN w:val="0"/>
        <w:adjustRightInd w:val="0"/>
        <w:spacing w:before="120" w:after="120"/>
        <w:jc w:val="both"/>
        <w:rPr>
          <w:rFonts w:ascii="Calibri" w:hAnsi="Calibri" w:cs="Calibri"/>
          <w:color w:val="000000"/>
          <w:sz w:val="22"/>
          <w:szCs w:val="22"/>
        </w:rPr>
      </w:pPr>
      <w:r w:rsidRPr="00F22B86">
        <w:rPr>
          <w:rFonts w:ascii="Calibri" w:hAnsi="Calibri" w:cs="Calibri"/>
          <w:color w:val="000000"/>
          <w:sz w:val="22"/>
          <w:szCs w:val="22"/>
        </w:rPr>
        <w:t>Le attività didattiche all'interno delle Scuole di Specializzazione rientrano nei compiti didattici dei Professori e Ricercatori universitari e concorrono al raggiungimento del monte ore complessivo annuo di attività didattica prescritto</w:t>
      </w:r>
      <w:r w:rsidR="00585E6F" w:rsidRPr="00F22B86">
        <w:rPr>
          <w:color w:val="000000"/>
        </w:rPr>
        <w:t xml:space="preserve"> </w:t>
      </w:r>
      <w:r w:rsidR="00585E6F" w:rsidRPr="00F22B86">
        <w:rPr>
          <w:rFonts w:ascii="Calibri" w:hAnsi="Calibri" w:cs="Calibri"/>
          <w:color w:val="000000"/>
          <w:sz w:val="22"/>
          <w:szCs w:val="22"/>
        </w:rPr>
        <w:t>(art. 6, L. 240/2010)</w:t>
      </w:r>
      <w:r w:rsidRPr="00F22B86">
        <w:rPr>
          <w:rFonts w:ascii="Calibri" w:hAnsi="Calibri" w:cs="Calibri"/>
          <w:color w:val="000000"/>
          <w:sz w:val="22"/>
          <w:szCs w:val="22"/>
        </w:rPr>
        <w:t>.</w:t>
      </w:r>
    </w:p>
    <w:p w14:paraId="6730DB55" w14:textId="407E0262" w:rsidR="0000670E" w:rsidRPr="00805278" w:rsidRDefault="00585E6F" w:rsidP="00585E6F">
      <w:pPr>
        <w:autoSpaceDE w:val="0"/>
        <w:autoSpaceDN w:val="0"/>
        <w:adjustRightInd w:val="0"/>
        <w:spacing w:before="120" w:after="120"/>
        <w:jc w:val="both"/>
        <w:rPr>
          <w:rFonts w:asciiTheme="minorHAnsi" w:hAnsiTheme="minorHAnsi" w:cstheme="minorHAnsi"/>
          <w:bCs/>
          <w:color w:val="000000"/>
          <w:sz w:val="22"/>
          <w:szCs w:val="22"/>
        </w:rPr>
      </w:pPr>
      <w:r w:rsidRPr="00805278">
        <w:rPr>
          <w:rFonts w:asciiTheme="minorHAnsi" w:hAnsiTheme="minorHAnsi" w:cstheme="minorHAnsi"/>
          <w:color w:val="000000"/>
          <w:sz w:val="22"/>
          <w:szCs w:val="22"/>
        </w:rPr>
        <w:t xml:space="preserve">Si precisa che gli incarichi di insegnamento che prevedono l’espletamento di </w:t>
      </w:r>
      <w:r w:rsidRPr="00805278">
        <w:rPr>
          <w:rFonts w:asciiTheme="minorHAnsi" w:hAnsiTheme="minorHAnsi" w:cstheme="minorHAnsi"/>
          <w:b/>
          <w:color w:val="000000"/>
          <w:sz w:val="22"/>
          <w:szCs w:val="22"/>
        </w:rPr>
        <w:t xml:space="preserve">attività didattica professionalizzante </w:t>
      </w:r>
      <w:r w:rsidRPr="00805278">
        <w:rPr>
          <w:rFonts w:asciiTheme="minorHAnsi" w:hAnsiTheme="minorHAnsi" w:cstheme="minorHAnsi"/>
          <w:color w:val="000000"/>
          <w:sz w:val="22"/>
          <w:szCs w:val="22"/>
        </w:rPr>
        <w:t xml:space="preserve">potranno essere attribuiti </w:t>
      </w:r>
      <w:r w:rsidRPr="00805278">
        <w:rPr>
          <w:rFonts w:asciiTheme="minorHAnsi" w:hAnsiTheme="minorHAnsi" w:cstheme="minorHAnsi"/>
          <w:b/>
          <w:color w:val="000000"/>
          <w:sz w:val="22"/>
          <w:szCs w:val="22"/>
          <w:u w:val="single"/>
        </w:rPr>
        <w:t>esclusivamente</w:t>
      </w:r>
      <w:r w:rsidRPr="00805278">
        <w:rPr>
          <w:rFonts w:asciiTheme="minorHAnsi" w:hAnsiTheme="minorHAnsi" w:cstheme="minorHAnsi"/>
          <w:color w:val="000000"/>
          <w:sz w:val="22"/>
          <w:szCs w:val="22"/>
        </w:rPr>
        <w:t xml:space="preserve"> ai soggetti di cui alle </w:t>
      </w:r>
      <w:r w:rsidRPr="00805278">
        <w:rPr>
          <w:rFonts w:asciiTheme="minorHAnsi" w:hAnsiTheme="minorHAnsi" w:cstheme="minorHAnsi"/>
          <w:i/>
          <w:color w:val="000000"/>
          <w:sz w:val="22"/>
          <w:szCs w:val="22"/>
        </w:rPr>
        <w:t>lettere a)</w:t>
      </w:r>
      <w:r w:rsidRPr="00805278">
        <w:rPr>
          <w:rFonts w:asciiTheme="minorHAnsi" w:hAnsiTheme="minorHAnsi" w:cstheme="minorHAnsi"/>
          <w:color w:val="000000"/>
          <w:sz w:val="22"/>
          <w:szCs w:val="22"/>
        </w:rPr>
        <w:t xml:space="preserve">, </w:t>
      </w:r>
      <w:r w:rsidRPr="00805278">
        <w:rPr>
          <w:rFonts w:asciiTheme="minorHAnsi" w:hAnsiTheme="minorHAnsi" w:cstheme="minorHAnsi"/>
          <w:i/>
          <w:color w:val="000000"/>
          <w:sz w:val="22"/>
          <w:szCs w:val="22"/>
        </w:rPr>
        <w:t>b)</w:t>
      </w:r>
      <w:r w:rsidRPr="00805278">
        <w:rPr>
          <w:rFonts w:asciiTheme="minorHAnsi" w:hAnsiTheme="minorHAnsi" w:cstheme="minorHAnsi"/>
          <w:color w:val="000000"/>
          <w:sz w:val="22"/>
          <w:szCs w:val="22"/>
        </w:rPr>
        <w:t xml:space="preserve"> e </w:t>
      </w:r>
      <w:r w:rsidRPr="00805278">
        <w:rPr>
          <w:rFonts w:asciiTheme="minorHAnsi" w:hAnsiTheme="minorHAnsi" w:cstheme="minorHAnsi"/>
          <w:i/>
          <w:color w:val="000000"/>
          <w:sz w:val="22"/>
          <w:szCs w:val="22"/>
        </w:rPr>
        <w:t xml:space="preserve">c) </w:t>
      </w:r>
      <w:r w:rsidRPr="00805278">
        <w:rPr>
          <w:rFonts w:asciiTheme="minorHAnsi" w:hAnsiTheme="minorHAnsi" w:cstheme="minorHAnsi"/>
          <w:color w:val="000000"/>
          <w:sz w:val="22"/>
          <w:szCs w:val="22"/>
        </w:rPr>
        <w:t xml:space="preserve">del presente Bando, </w:t>
      </w:r>
      <w:r w:rsidRPr="00805278">
        <w:rPr>
          <w:rFonts w:asciiTheme="minorHAnsi" w:hAnsiTheme="minorHAnsi" w:cstheme="minorHAnsi"/>
          <w:b/>
          <w:bCs/>
          <w:color w:val="000000"/>
          <w:sz w:val="22"/>
          <w:szCs w:val="22"/>
        </w:rPr>
        <w:t>in servizio presso la/e</w:t>
      </w:r>
      <w:r w:rsidRPr="00805278">
        <w:rPr>
          <w:rFonts w:asciiTheme="minorHAnsi" w:hAnsiTheme="minorHAnsi" w:cstheme="minorHAnsi"/>
          <w:color w:val="000000"/>
          <w:sz w:val="22"/>
          <w:szCs w:val="22"/>
        </w:rPr>
        <w:t xml:space="preserve"> </w:t>
      </w:r>
      <w:r w:rsidRPr="00805278">
        <w:rPr>
          <w:rFonts w:asciiTheme="minorHAnsi" w:hAnsiTheme="minorHAnsi" w:cstheme="minorHAnsi"/>
          <w:b/>
          <w:bCs/>
          <w:color w:val="000000"/>
          <w:sz w:val="22"/>
          <w:szCs w:val="22"/>
        </w:rPr>
        <w:t>Struttura/e Sanitarie</w:t>
      </w:r>
      <w:r w:rsidRPr="00805278">
        <w:rPr>
          <w:rFonts w:asciiTheme="minorHAnsi" w:hAnsiTheme="minorHAnsi" w:cstheme="minorHAnsi"/>
          <w:color w:val="000000"/>
          <w:sz w:val="22"/>
          <w:szCs w:val="22"/>
        </w:rPr>
        <w:t xml:space="preserve"> </w:t>
      </w:r>
      <w:r w:rsidRPr="00805278">
        <w:rPr>
          <w:rFonts w:asciiTheme="minorHAnsi" w:hAnsiTheme="minorHAnsi" w:cstheme="minorHAnsi"/>
          <w:b/>
          <w:bCs/>
          <w:color w:val="000000"/>
          <w:sz w:val="22"/>
          <w:szCs w:val="22"/>
        </w:rPr>
        <w:t>facente/i parte della rete formativa della Scuola di Specializzazione interessata</w:t>
      </w:r>
      <w:r w:rsidR="00290AC7" w:rsidRPr="00805278">
        <w:rPr>
          <w:rFonts w:asciiTheme="minorHAnsi" w:hAnsiTheme="minorHAnsi" w:cstheme="minorHAnsi"/>
          <w:b/>
          <w:bCs/>
          <w:color w:val="000000"/>
          <w:sz w:val="22"/>
          <w:szCs w:val="22"/>
        </w:rPr>
        <w:t xml:space="preserve"> dal </w:t>
      </w:r>
      <w:r w:rsidR="007E40A7" w:rsidRPr="00805278">
        <w:rPr>
          <w:rFonts w:asciiTheme="minorHAnsi" w:hAnsiTheme="minorHAnsi" w:cstheme="minorHAnsi"/>
          <w:b/>
          <w:bCs/>
          <w:color w:val="000000"/>
          <w:sz w:val="22"/>
          <w:szCs w:val="22"/>
        </w:rPr>
        <w:t>Bando</w:t>
      </w:r>
      <w:r w:rsidRPr="00805278">
        <w:rPr>
          <w:rFonts w:asciiTheme="minorHAnsi" w:hAnsiTheme="minorHAnsi" w:cstheme="minorHAnsi"/>
          <w:b/>
          <w:bCs/>
          <w:color w:val="000000"/>
          <w:sz w:val="22"/>
          <w:szCs w:val="22"/>
        </w:rPr>
        <w:t>.</w:t>
      </w:r>
      <w:r w:rsidRPr="00805278">
        <w:rPr>
          <w:rFonts w:asciiTheme="minorHAnsi" w:hAnsiTheme="minorHAnsi" w:cstheme="minorHAnsi"/>
          <w:color w:val="000000"/>
          <w:sz w:val="22"/>
          <w:szCs w:val="22"/>
        </w:rPr>
        <w:t xml:space="preserve"> Per tali incarichi di insegnamento </w:t>
      </w:r>
      <w:r w:rsidR="00805278" w:rsidRPr="00805278">
        <w:rPr>
          <w:rFonts w:asciiTheme="minorHAnsi" w:hAnsiTheme="minorHAnsi" w:cstheme="minorHAnsi"/>
          <w:b/>
          <w:color w:val="000000"/>
          <w:sz w:val="22"/>
          <w:szCs w:val="22"/>
        </w:rPr>
        <w:t xml:space="preserve">non è necessario </w:t>
      </w:r>
      <w:r w:rsidRPr="00805278">
        <w:rPr>
          <w:rFonts w:asciiTheme="minorHAnsi" w:hAnsiTheme="minorHAnsi" w:cstheme="minorHAnsi"/>
          <w:b/>
          <w:color w:val="000000"/>
          <w:sz w:val="22"/>
          <w:szCs w:val="22"/>
        </w:rPr>
        <w:t>il</w:t>
      </w:r>
      <w:r w:rsidRPr="00805278">
        <w:rPr>
          <w:rFonts w:asciiTheme="minorHAnsi" w:hAnsiTheme="minorHAnsi" w:cstheme="minorHAnsi"/>
          <w:color w:val="000000"/>
          <w:sz w:val="22"/>
          <w:szCs w:val="22"/>
        </w:rPr>
        <w:t xml:space="preserve"> </w:t>
      </w:r>
      <w:r w:rsidRPr="00805278">
        <w:rPr>
          <w:rFonts w:asciiTheme="minorHAnsi" w:hAnsiTheme="minorHAnsi" w:cstheme="minorHAnsi"/>
          <w:b/>
          <w:color w:val="000000"/>
          <w:sz w:val="22"/>
          <w:szCs w:val="22"/>
        </w:rPr>
        <w:t>“</w:t>
      </w:r>
      <w:r w:rsidRPr="00805278">
        <w:rPr>
          <w:rFonts w:asciiTheme="minorHAnsi" w:hAnsiTheme="minorHAnsi" w:cstheme="minorHAnsi"/>
          <w:b/>
          <w:i/>
          <w:color w:val="000000"/>
          <w:sz w:val="22"/>
          <w:szCs w:val="22"/>
        </w:rPr>
        <w:t>nulla osta”</w:t>
      </w:r>
      <w:r w:rsidRPr="00805278">
        <w:rPr>
          <w:rFonts w:asciiTheme="minorHAnsi" w:hAnsiTheme="minorHAnsi" w:cstheme="minorHAnsi"/>
          <w:color w:val="000000"/>
          <w:sz w:val="22"/>
          <w:szCs w:val="22"/>
        </w:rPr>
        <w:t xml:space="preserve"> </w:t>
      </w:r>
      <w:r w:rsidRPr="00805278">
        <w:rPr>
          <w:rFonts w:asciiTheme="minorHAnsi" w:hAnsiTheme="minorHAnsi" w:cstheme="minorHAnsi"/>
          <w:bCs/>
          <w:color w:val="000000"/>
          <w:sz w:val="22"/>
          <w:szCs w:val="22"/>
        </w:rPr>
        <w:t>della Struttura Sanitaria di appartenenza</w:t>
      </w:r>
      <w:r w:rsidRPr="00805278">
        <w:rPr>
          <w:rFonts w:asciiTheme="minorHAnsi" w:hAnsiTheme="minorHAnsi" w:cstheme="minorHAnsi"/>
          <w:color w:val="000000"/>
          <w:sz w:val="22"/>
          <w:szCs w:val="22"/>
        </w:rPr>
        <w:t xml:space="preserve"> rilasciato ai </w:t>
      </w:r>
      <w:r w:rsidRPr="00805278">
        <w:rPr>
          <w:rFonts w:asciiTheme="minorHAnsi" w:hAnsiTheme="minorHAnsi" w:cstheme="minorHAnsi"/>
          <w:bCs/>
          <w:color w:val="000000"/>
          <w:sz w:val="22"/>
          <w:szCs w:val="22"/>
        </w:rPr>
        <w:t xml:space="preserve">sensi dell’art. 53 del D.Lgs. 30.03.2001 n. </w:t>
      </w:r>
      <w:smartTag w:uri="urn:schemas-microsoft-com:office:smarttags" w:element="metricconverter">
        <w:smartTagPr>
          <w:attr w:name="ProductID" w:val="165, in"/>
        </w:smartTagPr>
        <w:r w:rsidRPr="00805278">
          <w:rPr>
            <w:rFonts w:asciiTheme="minorHAnsi" w:hAnsiTheme="minorHAnsi" w:cstheme="minorHAnsi"/>
            <w:bCs/>
            <w:color w:val="000000"/>
            <w:sz w:val="22"/>
            <w:szCs w:val="22"/>
          </w:rPr>
          <w:t>165, in</w:t>
        </w:r>
      </w:smartTag>
      <w:r w:rsidRPr="00805278">
        <w:rPr>
          <w:rFonts w:asciiTheme="minorHAnsi" w:hAnsiTheme="minorHAnsi" w:cstheme="minorHAnsi"/>
          <w:bCs/>
          <w:color w:val="000000"/>
          <w:sz w:val="22"/>
          <w:szCs w:val="22"/>
        </w:rPr>
        <w:t xml:space="preserve"> quanto si configurano a tutti gli effetti come </w:t>
      </w:r>
      <w:r w:rsidRPr="00805278">
        <w:rPr>
          <w:rFonts w:asciiTheme="minorHAnsi" w:hAnsiTheme="minorHAnsi" w:cstheme="minorHAnsi"/>
          <w:b/>
          <w:bCs/>
          <w:color w:val="000000"/>
          <w:sz w:val="22"/>
          <w:szCs w:val="22"/>
        </w:rPr>
        <w:t>attività sanitarie da espletarsi</w:t>
      </w:r>
      <w:r w:rsidRPr="00805278">
        <w:rPr>
          <w:rFonts w:asciiTheme="minorHAnsi" w:hAnsiTheme="minorHAnsi" w:cstheme="minorHAnsi"/>
          <w:bCs/>
          <w:color w:val="000000"/>
          <w:kern w:val="36"/>
          <w:sz w:val="22"/>
          <w:szCs w:val="22"/>
        </w:rPr>
        <w:t xml:space="preserve"> contestualmente alla attività assistenziale,</w:t>
      </w:r>
      <w:r w:rsidRPr="00805278">
        <w:rPr>
          <w:rFonts w:asciiTheme="minorHAnsi" w:hAnsiTheme="minorHAnsi" w:cstheme="minorHAnsi"/>
          <w:b/>
          <w:bCs/>
          <w:color w:val="000000"/>
          <w:sz w:val="22"/>
          <w:szCs w:val="22"/>
        </w:rPr>
        <w:t xml:space="preserve"> in orario di servizio</w:t>
      </w:r>
      <w:r w:rsidRPr="00805278">
        <w:rPr>
          <w:rFonts w:asciiTheme="minorHAnsi" w:hAnsiTheme="minorHAnsi" w:cstheme="minorHAnsi"/>
          <w:bCs/>
          <w:color w:val="000000"/>
          <w:sz w:val="22"/>
          <w:szCs w:val="22"/>
        </w:rPr>
        <w:t>.</w:t>
      </w:r>
    </w:p>
    <w:p w14:paraId="6066350D" w14:textId="77777777" w:rsidR="00520417" w:rsidRPr="00F22B86" w:rsidRDefault="00520417" w:rsidP="00585E6F">
      <w:pPr>
        <w:autoSpaceDE w:val="0"/>
        <w:autoSpaceDN w:val="0"/>
        <w:adjustRightInd w:val="0"/>
        <w:spacing w:before="120" w:after="120"/>
        <w:jc w:val="both"/>
        <w:rPr>
          <w:rFonts w:ascii="Calibri" w:hAnsi="Calibri" w:cs="Calibri"/>
          <w:b/>
          <w:bCs/>
          <w:color w:val="000000"/>
          <w:sz w:val="22"/>
          <w:szCs w:val="22"/>
        </w:rPr>
      </w:pPr>
    </w:p>
    <w:p w14:paraId="585B457D" w14:textId="77777777" w:rsidR="00532A3A" w:rsidRPr="00D4331B" w:rsidRDefault="00532A3A" w:rsidP="0070783C">
      <w:pPr>
        <w:autoSpaceDE w:val="0"/>
        <w:autoSpaceDN w:val="0"/>
        <w:adjustRightInd w:val="0"/>
        <w:jc w:val="center"/>
        <w:rPr>
          <w:rFonts w:ascii="Calibri" w:hAnsi="Calibri" w:cs="Calibri"/>
          <w:b/>
          <w:bCs/>
          <w:color w:val="000000" w:themeColor="text1"/>
          <w:sz w:val="22"/>
          <w:szCs w:val="22"/>
        </w:rPr>
      </w:pPr>
      <w:r w:rsidRPr="00D4331B">
        <w:rPr>
          <w:rFonts w:ascii="Calibri" w:hAnsi="Calibri" w:cs="Calibri"/>
          <w:b/>
          <w:bCs/>
          <w:color w:val="000000" w:themeColor="text1"/>
          <w:sz w:val="22"/>
          <w:szCs w:val="22"/>
        </w:rPr>
        <w:t xml:space="preserve">Art. 4 </w:t>
      </w:r>
    </w:p>
    <w:p w14:paraId="40859EAF" w14:textId="77777777" w:rsidR="00923D96" w:rsidRPr="00D4331B" w:rsidRDefault="00923D96" w:rsidP="0070783C">
      <w:pPr>
        <w:autoSpaceDE w:val="0"/>
        <w:autoSpaceDN w:val="0"/>
        <w:adjustRightInd w:val="0"/>
        <w:jc w:val="center"/>
        <w:rPr>
          <w:rFonts w:ascii="Calibri" w:hAnsi="Calibri" w:cs="Calibri"/>
          <w:b/>
          <w:bCs/>
          <w:color w:val="000000" w:themeColor="text1"/>
          <w:sz w:val="22"/>
          <w:szCs w:val="22"/>
        </w:rPr>
      </w:pPr>
      <w:r w:rsidRPr="00D4331B">
        <w:rPr>
          <w:rFonts w:ascii="Calibri" w:hAnsi="Calibri" w:cs="Calibri"/>
          <w:b/>
          <w:bCs/>
          <w:color w:val="000000" w:themeColor="text1"/>
          <w:sz w:val="22"/>
          <w:szCs w:val="22"/>
        </w:rPr>
        <w:t>Modalità e termini di presentazione delle domande</w:t>
      </w:r>
    </w:p>
    <w:p w14:paraId="612563FB" w14:textId="78726D7B" w:rsidR="00922B06" w:rsidRPr="00D4331B" w:rsidRDefault="00FB2213" w:rsidP="00922B06">
      <w:pPr>
        <w:pStyle w:val="NormaleWeb"/>
        <w:shd w:val="clear" w:color="auto" w:fill="FFFFFF"/>
        <w:spacing w:before="120" w:beforeAutospacing="0" w:after="0" w:afterAutospacing="0"/>
        <w:rPr>
          <w:rFonts w:ascii="Calibri" w:hAnsi="Calibri" w:cs="Calibri"/>
          <w:color w:val="000000" w:themeColor="text1"/>
          <w:sz w:val="22"/>
          <w:szCs w:val="22"/>
        </w:rPr>
      </w:pPr>
      <w:r w:rsidRPr="00D4331B">
        <w:rPr>
          <w:rFonts w:ascii="Calibri" w:hAnsi="Calibri" w:cs="Calibri"/>
          <w:b/>
          <w:bCs/>
          <w:color w:val="000000" w:themeColor="text1"/>
          <w:sz w:val="22"/>
          <w:szCs w:val="22"/>
        </w:rPr>
        <w:t xml:space="preserve">Il modello di </w:t>
      </w:r>
      <w:r w:rsidR="00922B06" w:rsidRPr="00D4331B">
        <w:rPr>
          <w:rFonts w:ascii="Calibri" w:hAnsi="Calibri" w:cs="Calibri"/>
          <w:b/>
          <w:bCs/>
          <w:color w:val="000000" w:themeColor="text1"/>
          <w:sz w:val="22"/>
          <w:szCs w:val="22"/>
        </w:rPr>
        <w:t>domand</w:t>
      </w:r>
      <w:r w:rsidRPr="00D4331B">
        <w:rPr>
          <w:rFonts w:ascii="Calibri" w:hAnsi="Calibri" w:cs="Calibri"/>
          <w:b/>
          <w:bCs/>
          <w:color w:val="000000" w:themeColor="text1"/>
          <w:sz w:val="22"/>
          <w:szCs w:val="22"/>
        </w:rPr>
        <w:t>a</w:t>
      </w:r>
      <w:r w:rsidRPr="00D4331B">
        <w:rPr>
          <w:rFonts w:ascii="Calibri" w:hAnsi="Calibri" w:cs="Calibri"/>
          <w:color w:val="000000" w:themeColor="text1"/>
          <w:sz w:val="22"/>
          <w:szCs w:val="22"/>
        </w:rPr>
        <w:t xml:space="preserve"> </w:t>
      </w:r>
      <w:r w:rsidR="00922B06" w:rsidRPr="00D4331B">
        <w:rPr>
          <w:rFonts w:ascii="Calibri" w:hAnsi="Calibri" w:cs="Calibri"/>
          <w:color w:val="000000" w:themeColor="text1"/>
          <w:sz w:val="22"/>
          <w:szCs w:val="22"/>
        </w:rPr>
        <w:t xml:space="preserve">per la partecipazione al presente </w:t>
      </w:r>
      <w:r w:rsidR="007E40A7">
        <w:rPr>
          <w:rFonts w:ascii="Calibri" w:hAnsi="Calibri" w:cs="Calibri"/>
          <w:color w:val="000000" w:themeColor="text1"/>
          <w:sz w:val="22"/>
          <w:szCs w:val="22"/>
        </w:rPr>
        <w:t>Bando</w:t>
      </w:r>
      <w:r w:rsidR="00922B06" w:rsidRPr="00D4331B">
        <w:rPr>
          <w:rFonts w:ascii="Calibri" w:hAnsi="Calibri" w:cs="Calibri"/>
          <w:color w:val="000000" w:themeColor="text1"/>
          <w:sz w:val="22"/>
          <w:szCs w:val="22"/>
        </w:rPr>
        <w:t xml:space="preserve"> </w:t>
      </w:r>
      <w:r w:rsidRPr="00D4331B">
        <w:rPr>
          <w:rFonts w:ascii="Calibri" w:hAnsi="Calibri" w:cs="Calibri"/>
          <w:color w:val="000000" w:themeColor="text1"/>
          <w:sz w:val="22"/>
          <w:szCs w:val="22"/>
        </w:rPr>
        <w:t xml:space="preserve">è riportato in </w:t>
      </w:r>
      <w:r w:rsidR="00766AD4">
        <w:rPr>
          <w:rFonts w:ascii="Calibri" w:hAnsi="Calibri" w:cs="Calibri"/>
          <w:b/>
          <w:bCs/>
          <w:color w:val="000000" w:themeColor="text1"/>
          <w:sz w:val="22"/>
          <w:szCs w:val="22"/>
        </w:rPr>
        <w:t>Allegato B</w:t>
      </w:r>
      <w:r w:rsidRPr="00D4331B">
        <w:rPr>
          <w:rFonts w:ascii="Calibri" w:hAnsi="Calibri" w:cs="Calibri"/>
          <w:b/>
          <w:bCs/>
          <w:color w:val="000000" w:themeColor="text1"/>
          <w:sz w:val="22"/>
          <w:szCs w:val="22"/>
        </w:rPr>
        <w:t>.</w:t>
      </w:r>
    </w:p>
    <w:p w14:paraId="39704DCF" w14:textId="77777777" w:rsidR="00B23677" w:rsidRDefault="00B23677" w:rsidP="00FB2213">
      <w:pPr>
        <w:pStyle w:val="NormaleWeb"/>
        <w:shd w:val="clear" w:color="auto" w:fill="FFFFFF"/>
        <w:spacing w:before="120" w:beforeAutospacing="0" w:after="0" w:afterAutospacing="0"/>
        <w:jc w:val="both"/>
        <w:rPr>
          <w:rFonts w:ascii="Calibri" w:hAnsi="Calibri" w:cs="Calibri"/>
          <w:color w:val="000000" w:themeColor="text1"/>
          <w:sz w:val="22"/>
          <w:szCs w:val="22"/>
        </w:rPr>
      </w:pPr>
    </w:p>
    <w:p w14:paraId="72798E2A" w14:textId="431A0B50" w:rsidR="00FB2213" w:rsidRPr="00D4331B" w:rsidRDefault="00FB2213" w:rsidP="00FB2213">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D4331B">
        <w:rPr>
          <w:rFonts w:ascii="Calibri" w:hAnsi="Calibri" w:cs="Calibri"/>
          <w:color w:val="000000" w:themeColor="text1"/>
          <w:sz w:val="22"/>
          <w:szCs w:val="22"/>
        </w:rPr>
        <w:lastRenderedPageBreak/>
        <w:t>Ad ogni </w:t>
      </w:r>
      <w:r w:rsidR="00826005" w:rsidRPr="00D4331B">
        <w:rPr>
          <w:rFonts w:ascii="Calibri" w:hAnsi="Calibri" w:cs="Calibri"/>
          <w:b/>
          <w:bCs/>
          <w:color w:val="000000" w:themeColor="text1"/>
          <w:sz w:val="22"/>
          <w:szCs w:val="22"/>
          <w:u w:val="single"/>
        </w:rPr>
        <w:t xml:space="preserve">singola </w:t>
      </w:r>
      <w:r w:rsidRPr="00D4331B">
        <w:rPr>
          <w:rFonts w:ascii="Calibri" w:hAnsi="Calibri" w:cs="Calibri"/>
          <w:b/>
          <w:bCs/>
          <w:color w:val="000000" w:themeColor="text1"/>
          <w:sz w:val="22"/>
          <w:szCs w:val="22"/>
          <w:u w:val="single"/>
        </w:rPr>
        <w:t>domanda</w:t>
      </w:r>
      <w:r w:rsidRPr="00D4331B">
        <w:rPr>
          <w:rFonts w:ascii="Calibri" w:hAnsi="Calibri" w:cs="Calibri"/>
          <w:b/>
          <w:bCs/>
          <w:color w:val="000000" w:themeColor="text1"/>
          <w:sz w:val="22"/>
          <w:szCs w:val="22"/>
        </w:rPr>
        <w:t> </w:t>
      </w:r>
      <w:r w:rsidRPr="00D4331B">
        <w:rPr>
          <w:rFonts w:ascii="Calibri" w:hAnsi="Calibri" w:cs="Calibri"/>
          <w:color w:val="000000" w:themeColor="text1"/>
          <w:sz w:val="22"/>
          <w:szCs w:val="22"/>
        </w:rPr>
        <w:t>i candidati dovranno</w:t>
      </w:r>
      <w:r w:rsidRPr="00D4331B">
        <w:rPr>
          <w:rFonts w:ascii="Calibri" w:hAnsi="Calibri" w:cs="Calibri"/>
          <w:b/>
          <w:bCs/>
          <w:color w:val="000000" w:themeColor="text1"/>
          <w:sz w:val="22"/>
          <w:szCs w:val="22"/>
        </w:rPr>
        <w:t xml:space="preserve"> allegare</w:t>
      </w:r>
      <w:r w:rsidRPr="00D4331B">
        <w:rPr>
          <w:rFonts w:ascii="Calibri" w:hAnsi="Calibri" w:cs="Calibri"/>
          <w:color w:val="000000" w:themeColor="text1"/>
          <w:sz w:val="22"/>
          <w:szCs w:val="22"/>
        </w:rPr>
        <w:t>, pena l’esclusione dalla procedura selettiva:</w:t>
      </w:r>
    </w:p>
    <w:p w14:paraId="5DDFD0C1" w14:textId="7DD43181" w:rsidR="00FB2213" w:rsidRPr="00E84BE4" w:rsidRDefault="00FB2213" w:rsidP="00FB2213">
      <w:pPr>
        <w:numPr>
          <w:ilvl w:val="0"/>
          <w:numId w:val="21"/>
        </w:numPr>
        <w:shd w:val="clear" w:color="auto" w:fill="FFFFFF"/>
        <w:tabs>
          <w:tab w:val="clear" w:pos="720"/>
          <w:tab w:val="num" w:pos="426"/>
        </w:tabs>
        <w:spacing w:before="120"/>
        <w:ind w:left="426"/>
        <w:jc w:val="both"/>
        <w:rPr>
          <w:rFonts w:ascii="Calibri" w:hAnsi="Calibri" w:cs="Calibri"/>
          <w:sz w:val="22"/>
          <w:szCs w:val="22"/>
        </w:rPr>
      </w:pPr>
      <w:r w:rsidRPr="00E84BE4">
        <w:rPr>
          <w:rFonts w:ascii="Calibri" w:hAnsi="Calibri" w:cs="Calibri"/>
          <w:sz w:val="22"/>
          <w:szCs w:val="22"/>
        </w:rPr>
        <w:t xml:space="preserve">Dichiarazione sostitutiva di certificazione (Art. 46, D.P.R. 28 dicembre 2000 n. 445 o dichiarazione sostitutiva di atto notorio Art. 47, D.P.R. 28 dicembre 2000 n. 445), contenente l’indicazione dei requisiti richiesti dall’art. 2 del </w:t>
      </w:r>
      <w:r w:rsidR="007E40A7" w:rsidRPr="00E84BE4">
        <w:rPr>
          <w:rFonts w:ascii="Calibri" w:hAnsi="Calibri" w:cs="Calibri"/>
          <w:sz w:val="22"/>
          <w:szCs w:val="22"/>
        </w:rPr>
        <w:t>Bando</w:t>
      </w:r>
      <w:r w:rsidRPr="00E84BE4">
        <w:rPr>
          <w:rFonts w:ascii="Calibri" w:hAnsi="Calibri" w:cs="Calibri"/>
          <w:sz w:val="22"/>
          <w:szCs w:val="22"/>
        </w:rPr>
        <w:t xml:space="preserve"> per la partecipazione alla selezione, e i titoli valutabili, nonché l’</w:t>
      </w:r>
      <w:r w:rsidRPr="00E84BE4">
        <w:rPr>
          <w:rFonts w:ascii="Calibri" w:hAnsi="Calibri" w:cs="Calibri"/>
          <w:b/>
          <w:bCs/>
          <w:sz w:val="22"/>
          <w:szCs w:val="22"/>
        </w:rPr>
        <w:t>elenco</w:t>
      </w:r>
      <w:r w:rsidRPr="00E84BE4">
        <w:rPr>
          <w:rFonts w:ascii="Calibri" w:hAnsi="Calibri" w:cs="Calibri"/>
          <w:sz w:val="22"/>
          <w:szCs w:val="22"/>
        </w:rPr>
        <w:t xml:space="preserve"> delle pubblicazioni scientifiche</w:t>
      </w:r>
      <w:r w:rsidRPr="00E84BE4">
        <w:rPr>
          <w:rFonts w:ascii="Calibri" w:hAnsi="Calibri" w:cs="Calibri"/>
          <w:b/>
          <w:bCs/>
          <w:sz w:val="22"/>
          <w:szCs w:val="22"/>
        </w:rPr>
        <w:t xml:space="preserve"> (Allegato </w:t>
      </w:r>
      <w:r w:rsidR="00766AD4" w:rsidRPr="00E84BE4">
        <w:rPr>
          <w:rFonts w:ascii="Calibri" w:hAnsi="Calibri" w:cs="Calibri"/>
          <w:b/>
          <w:bCs/>
          <w:sz w:val="22"/>
          <w:szCs w:val="22"/>
        </w:rPr>
        <w:t>C</w:t>
      </w:r>
      <w:r w:rsidRPr="00E84BE4">
        <w:rPr>
          <w:rFonts w:ascii="Calibri" w:hAnsi="Calibri" w:cs="Calibri"/>
          <w:b/>
          <w:bCs/>
          <w:sz w:val="22"/>
          <w:szCs w:val="22"/>
        </w:rPr>
        <w:t>)</w:t>
      </w:r>
      <w:r w:rsidRPr="00E84BE4">
        <w:rPr>
          <w:rFonts w:ascii="Calibri" w:hAnsi="Calibri" w:cs="Calibri"/>
          <w:sz w:val="22"/>
          <w:szCs w:val="22"/>
        </w:rPr>
        <w:t>;</w:t>
      </w:r>
    </w:p>
    <w:p w14:paraId="005BE3BD" w14:textId="77777777" w:rsidR="00766AD4" w:rsidRPr="00E84BE4" w:rsidRDefault="00766AD4" w:rsidP="00766AD4">
      <w:pPr>
        <w:numPr>
          <w:ilvl w:val="0"/>
          <w:numId w:val="21"/>
        </w:numPr>
        <w:shd w:val="clear" w:color="auto" w:fill="FFFFFF"/>
        <w:tabs>
          <w:tab w:val="clear" w:pos="720"/>
          <w:tab w:val="num" w:pos="426"/>
        </w:tabs>
        <w:spacing w:before="120"/>
        <w:ind w:left="426"/>
        <w:jc w:val="both"/>
        <w:rPr>
          <w:rFonts w:ascii="Calibri" w:hAnsi="Calibri" w:cs="Calibri"/>
          <w:sz w:val="22"/>
          <w:szCs w:val="22"/>
        </w:rPr>
      </w:pPr>
      <w:r w:rsidRPr="00E84BE4">
        <w:rPr>
          <w:rFonts w:ascii="Calibri" w:hAnsi="Calibri" w:cs="Calibri"/>
          <w:i/>
          <w:iCs/>
          <w:sz w:val="22"/>
          <w:szCs w:val="22"/>
        </w:rPr>
        <w:t>Curriculum </w:t>
      </w:r>
      <w:r w:rsidRPr="00E84BE4">
        <w:rPr>
          <w:rFonts w:ascii="Calibri" w:hAnsi="Calibri" w:cs="Calibri"/>
          <w:sz w:val="22"/>
          <w:szCs w:val="22"/>
        </w:rPr>
        <w:t>dell’attività didattica, scientifica e professionale, sotto forma di autocertificazione ai sensi delle norme in materia di dichiarazioni sostitutive (di cui agli Artt. 46 e seguenti del D.P.R. 445/2000) o dichiarazione sostitutiva di atto notorio (Art. 47, D.P.R. 28 dicembre 2000 n. 445) e contenente l’autorizzazione al trattamento dei dati personali ai sensi del D.Lgs. 196/2003;</w:t>
      </w:r>
    </w:p>
    <w:p w14:paraId="6E585893" w14:textId="77777777" w:rsidR="00FB2213" w:rsidRPr="00E84BE4" w:rsidRDefault="00FB2213" w:rsidP="00FB2213">
      <w:pPr>
        <w:numPr>
          <w:ilvl w:val="0"/>
          <w:numId w:val="21"/>
        </w:numPr>
        <w:shd w:val="clear" w:color="auto" w:fill="FFFFFF"/>
        <w:tabs>
          <w:tab w:val="clear" w:pos="720"/>
          <w:tab w:val="num" w:pos="426"/>
        </w:tabs>
        <w:spacing w:before="120"/>
        <w:ind w:left="426"/>
        <w:jc w:val="both"/>
        <w:rPr>
          <w:rFonts w:ascii="Calibri" w:hAnsi="Calibri" w:cs="Calibri"/>
          <w:sz w:val="22"/>
          <w:szCs w:val="22"/>
        </w:rPr>
      </w:pPr>
      <w:r w:rsidRPr="00E84BE4">
        <w:rPr>
          <w:rFonts w:ascii="Calibri" w:hAnsi="Calibri" w:cs="Calibri"/>
          <w:sz w:val="22"/>
          <w:szCs w:val="22"/>
        </w:rPr>
        <w:t>Copia fotostatica integrale di un documento d'identità in corso di validità.</w:t>
      </w:r>
    </w:p>
    <w:p w14:paraId="4E4ADEC9" w14:textId="77777777" w:rsidR="00922B06" w:rsidRPr="00D4331B" w:rsidRDefault="00922B06" w:rsidP="00805278">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E84BE4">
        <w:rPr>
          <w:rFonts w:ascii="Calibri" w:hAnsi="Calibri" w:cs="Calibri"/>
          <w:sz w:val="22"/>
          <w:szCs w:val="22"/>
        </w:rPr>
        <w:t xml:space="preserve">La documentazione di cui sopra dovrà essere presentata ai sensi degli artt. 46 e 47 del D.P.R. n. 445/00, come modificato dall’art. 15, comma 1 della legge 12 novembre 2011 n. 183, ovvero, rispettivamente, nelle forme dell’autocertificazione o in copia dichiarata conforme all’originale mediante dichiarazione sostitutiva </w:t>
      </w:r>
      <w:r w:rsidRPr="00D4331B">
        <w:rPr>
          <w:rFonts w:ascii="Calibri" w:hAnsi="Calibri" w:cs="Calibri"/>
          <w:color w:val="000000" w:themeColor="text1"/>
          <w:sz w:val="22"/>
          <w:szCs w:val="22"/>
        </w:rPr>
        <w:t>dell’atto di notorietà.</w:t>
      </w:r>
    </w:p>
    <w:p w14:paraId="2951A7B4" w14:textId="77777777" w:rsidR="00922B06" w:rsidRPr="00D4331B" w:rsidRDefault="00922B06" w:rsidP="00805278">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D4331B">
        <w:rPr>
          <w:rFonts w:ascii="Calibri" w:hAnsi="Calibri" w:cs="Calibri"/>
          <w:color w:val="000000" w:themeColor="text1"/>
          <w:sz w:val="22"/>
          <w:szCs w:val="22"/>
        </w:rPr>
        <w:t>Ai sensi del D.P.R. 445/2000 e successive modificazioni ed integrazioni, tali dichiarazioni comportano assunzione di responsabilità, in caso di false attestazioni o dichiarazioni mendaci sono previste le sanzioni penali di cui all’art. 76 del D.P.R. 445/2000.</w:t>
      </w:r>
    </w:p>
    <w:p w14:paraId="25ABCA66" w14:textId="2DE04481" w:rsidR="006E1FB5" w:rsidRPr="006B2DA5" w:rsidRDefault="004D5AB2" w:rsidP="006E1FB5">
      <w:pPr>
        <w:spacing w:before="120" w:after="120"/>
        <w:jc w:val="both"/>
        <w:rPr>
          <w:rFonts w:ascii="Calibri" w:eastAsia="Calibri" w:hAnsi="Calibri" w:cs="Calibri"/>
          <w:color w:val="000000" w:themeColor="text1"/>
          <w:sz w:val="22"/>
          <w:szCs w:val="22"/>
        </w:rPr>
      </w:pPr>
      <w:r w:rsidRPr="006B2DA5">
        <w:rPr>
          <w:rFonts w:ascii="Calibri" w:hAnsi="Calibri" w:cs="Calibri"/>
          <w:bCs/>
          <w:color w:val="000000" w:themeColor="text1"/>
          <w:sz w:val="22"/>
          <w:szCs w:val="22"/>
        </w:rPr>
        <w:t>Tenuto conto dell’emergenza epidemiologica in atto</w:t>
      </w:r>
      <w:r w:rsidR="00826005" w:rsidRPr="006B2DA5">
        <w:rPr>
          <w:rFonts w:ascii="Calibri" w:hAnsi="Calibri" w:cs="Calibri"/>
          <w:bCs/>
          <w:color w:val="000000" w:themeColor="text1"/>
          <w:sz w:val="22"/>
          <w:szCs w:val="22"/>
        </w:rPr>
        <w:t>,</w:t>
      </w:r>
      <w:r w:rsidR="00826005" w:rsidRPr="006B2DA5">
        <w:rPr>
          <w:rFonts w:ascii="Calibri" w:hAnsi="Calibri" w:cs="Calibri"/>
          <w:b/>
          <w:color w:val="000000" w:themeColor="text1"/>
          <w:sz w:val="22"/>
          <w:szCs w:val="22"/>
        </w:rPr>
        <w:t xml:space="preserve"> </w:t>
      </w:r>
      <w:r w:rsidR="00C56CA2" w:rsidRPr="006B2DA5">
        <w:rPr>
          <w:rFonts w:ascii="Calibri" w:hAnsi="Calibri" w:cs="Calibri"/>
          <w:b/>
          <w:color w:val="000000" w:themeColor="text1"/>
          <w:sz w:val="22"/>
          <w:szCs w:val="22"/>
        </w:rPr>
        <w:t>ogni SINGOLA</w:t>
      </w:r>
      <w:r w:rsidR="00C56CA2" w:rsidRPr="006B2DA5">
        <w:rPr>
          <w:rFonts w:ascii="Calibri" w:hAnsi="Calibri" w:cs="Calibri"/>
          <w:b/>
          <w:bCs/>
          <w:color w:val="000000" w:themeColor="text1"/>
          <w:sz w:val="22"/>
          <w:szCs w:val="22"/>
        </w:rPr>
        <w:t xml:space="preserve"> DOMANDA </w:t>
      </w:r>
      <w:r w:rsidR="00766AD4" w:rsidRPr="006B2DA5">
        <w:rPr>
          <w:rFonts w:ascii="Calibri" w:hAnsi="Calibri" w:cs="Calibri"/>
          <w:b/>
          <w:bCs/>
          <w:color w:val="000000" w:themeColor="text1"/>
          <w:sz w:val="22"/>
          <w:szCs w:val="22"/>
        </w:rPr>
        <w:t>DI INSEGNAMENTO</w:t>
      </w:r>
      <w:r w:rsidR="00C56CA2" w:rsidRPr="006B2DA5">
        <w:rPr>
          <w:rFonts w:ascii="Calibri" w:hAnsi="Calibri" w:cs="Calibri"/>
          <w:b/>
          <w:bCs/>
          <w:color w:val="000000" w:themeColor="text1"/>
          <w:sz w:val="22"/>
          <w:szCs w:val="22"/>
        </w:rPr>
        <w:t xml:space="preserve">, comprensiva di tutta la documentazione richiesta, pena l’esclusione, </w:t>
      </w:r>
      <w:r w:rsidR="00766AD4">
        <w:rPr>
          <w:rFonts w:ascii="Calibri" w:hAnsi="Calibri" w:cs="Calibri"/>
          <w:b/>
          <w:bCs/>
          <w:color w:val="000000" w:themeColor="text1"/>
          <w:sz w:val="22"/>
          <w:szCs w:val="22"/>
        </w:rPr>
        <w:t xml:space="preserve">deve essere presentata </w:t>
      </w:r>
      <w:r w:rsidR="00766AD4">
        <w:rPr>
          <w:rFonts w:ascii="Calibri" w:hAnsi="Calibri" w:cs="Calibri"/>
          <w:b/>
          <w:bCs/>
          <w:color w:val="000000" w:themeColor="text1"/>
          <w:sz w:val="22"/>
          <w:szCs w:val="22"/>
          <w:u w:val="single"/>
        </w:rPr>
        <w:t>esclusivamente</w:t>
      </w:r>
      <w:r w:rsidR="00C56CA2" w:rsidRPr="006B2DA5">
        <w:rPr>
          <w:rFonts w:ascii="Calibri" w:hAnsi="Calibri" w:cs="Calibri"/>
          <w:b/>
          <w:bCs/>
          <w:color w:val="000000" w:themeColor="text1"/>
          <w:sz w:val="22"/>
          <w:szCs w:val="22"/>
          <w:u w:val="single"/>
        </w:rPr>
        <w:t xml:space="preserve"> per via telematica</w:t>
      </w:r>
      <w:r w:rsidR="006B2DA5" w:rsidRPr="006B2DA5">
        <w:rPr>
          <w:rFonts w:ascii="Calibri" w:hAnsi="Calibri" w:cs="Calibri"/>
          <w:b/>
          <w:bCs/>
          <w:color w:val="000000" w:themeColor="text1"/>
          <w:sz w:val="22"/>
          <w:szCs w:val="22"/>
        </w:rPr>
        <w:t>,</w:t>
      </w:r>
      <w:r w:rsidR="00C56CA2" w:rsidRPr="006B2DA5">
        <w:rPr>
          <w:rFonts w:ascii="Calibri" w:hAnsi="Calibri" w:cs="Calibri"/>
          <w:b/>
          <w:bCs/>
          <w:color w:val="000000" w:themeColor="text1"/>
          <w:sz w:val="22"/>
          <w:szCs w:val="22"/>
        </w:rPr>
        <w:t xml:space="preserve"> entro le </w:t>
      </w:r>
      <w:r w:rsidR="00C56CA2" w:rsidRPr="006B2DA5">
        <w:rPr>
          <w:rFonts w:ascii="Calibri" w:hAnsi="Calibri" w:cs="Calibri"/>
          <w:b/>
          <w:bCs/>
          <w:color w:val="000000" w:themeColor="text1"/>
          <w:sz w:val="22"/>
          <w:szCs w:val="22"/>
          <w:highlight w:val="yellow"/>
        </w:rPr>
        <w:t>ore </w:t>
      </w:r>
      <w:r w:rsidR="00766AD4" w:rsidRPr="00766AD4">
        <w:rPr>
          <w:rFonts w:ascii="Calibri" w:hAnsi="Calibri" w:cs="Calibri"/>
          <w:b/>
          <w:bCs/>
          <w:color w:val="000000" w:themeColor="text1"/>
          <w:sz w:val="22"/>
          <w:szCs w:val="22"/>
          <w:highlight w:val="yellow"/>
        </w:rPr>
        <w:t xml:space="preserve">23:59 </w:t>
      </w:r>
      <w:r w:rsidR="00C56CA2" w:rsidRPr="00766AD4">
        <w:rPr>
          <w:rFonts w:ascii="Calibri" w:hAnsi="Calibri" w:cs="Calibri"/>
          <w:b/>
          <w:bCs/>
          <w:color w:val="000000" w:themeColor="text1"/>
          <w:sz w:val="22"/>
          <w:szCs w:val="22"/>
          <w:highlight w:val="yellow"/>
        </w:rPr>
        <w:t>del giorno</w:t>
      </w:r>
      <w:r w:rsidR="008F6EAC">
        <w:rPr>
          <w:rFonts w:ascii="Calibri" w:hAnsi="Calibri" w:cs="Calibri"/>
          <w:b/>
          <w:bCs/>
          <w:color w:val="000000" w:themeColor="text1"/>
          <w:sz w:val="22"/>
          <w:szCs w:val="22"/>
          <w:highlight w:val="yellow"/>
          <w:u w:val="single"/>
        </w:rPr>
        <w:t xml:space="preserve"> </w:t>
      </w:r>
      <w:r w:rsidR="00405779">
        <w:rPr>
          <w:rFonts w:ascii="Calibri" w:hAnsi="Calibri" w:cs="Calibri"/>
          <w:b/>
          <w:bCs/>
          <w:color w:val="000000" w:themeColor="text1"/>
          <w:sz w:val="22"/>
          <w:szCs w:val="22"/>
          <w:highlight w:val="yellow"/>
          <w:u w:val="single"/>
        </w:rPr>
        <w:t>1</w:t>
      </w:r>
      <w:r w:rsidR="00065FF1">
        <w:rPr>
          <w:rFonts w:ascii="Calibri" w:hAnsi="Calibri" w:cs="Calibri"/>
          <w:b/>
          <w:bCs/>
          <w:color w:val="000000" w:themeColor="text1"/>
          <w:sz w:val="22"/>
          <w:szCs w:val="22"/>
          <w:highlight w:val="yellow"/>
          <w:u w:val="single"/>
        </w:rPr>
        <w:t>8</w:t>
      </w:r>
      <w:r w:rsidR="00031670">
        <w:rPr>
          <w:rFonts w:ascii="Calibri" w:hAnsi="Calibri" w:cs="Calibri"/>
          <w:b/>
          <w:bCs/>
          <w:color w:val="000000" w:themeColor="text1"/>
          <w:sz w:val="22"/>
          <w:szCs w:val="22"/>
          <w:highlight w:val="yellow"/>
          <w:u w:val="single"/>
        </w:rPr>
        <w:t>/0</w:t>
      </w:r>
      <w:r w:rsidR="00D417C7">
        <w:rPr>
          <w:rFonts w:ascii="Calibri" w:hAnsi="Calibri" w:cs="Calibri"/>
          <w:b/>
          <w:bCs/>
          <w:color w:val="000000" w:themeColor="text1"/>
          <w:sz w:val="22"/>
          <w:szCs w:val="22"/>
          <w:highlight w:val="yellow"/>
          <w:u w:val="single"/>
        </w:rPr>
        <w:t>5</w:t>
      </w:r>
      <w:r w:rsidR="00031670">
        <w:rPr>
          <w:rFonts w:ascii="Calibri" w:hAnsi="Calibri" w:cs="Calibri"/>
          <w:b/>
          <w:bCs/>
          <w:color w:val="000000" w:themeColor="text1"/>
          <w:sz w:val="22"/>
          <w:szCs w:val="22"/>
          <w:highlight w:val="yellow"/>
          <w:u w:val="single"/>
        </w:rPr>
        <w:t>/2022</w:t>
      </w:r>
      <w:r w:rsidR="00C56CA2" w:rsidRPr="006B2DA5">
        <w:rPr>
          <w:rFonts w:ascii="Calibri" w:hAnsi="Calibri" w:cs="Calibri"/>
          <w:b/>
          <w:bCs/>
          <w:color w:val="000000" w:themeColor="text1"/>
          <w:sz w:val="22"/>
          <w:szCs w:val="22"/>
        </w:rPr>
        <w:t xml:space="preserve">, </w:t>
      </w:r>
      <w:r w:rsidR="006E1FB5" w:rsidRPr="006B2DA5">
        <w:rPr>
          <w:rFonts w:ascii="Calibri" w:hAnsi="Calibri" w:cs="Calibri"/>
          <w:b/>
          <w:bCs/>
          <w:color w:val="000000" w:themeColor="text1"/>
          <w:sz w:val="22"/>
          <w:szCs w:val="22"/>
        </w:rPr>
        <w:t xml:space="preserve">adottando soltanto </w:t>
      </w:r>
      <w:r w:rsidR="006E1FB5" w:rsidRPr="006B2DA5">
        <w:rPr>
          <w:rFonts w:ascii="Calibri" w:hAnsi="Calibri" w:cs="Calibri"/>
          <w:b/>
          <w:bCs/>
          <w:color w:val="000000" w:themeColor="text1"/>
          <w:sz w:val="22"/>
          <w:szCs w:val="22"/>
          <w:u w:val="single"/>
        </w:rPr>
        <w:t>UNA</w:t>
      </w:r>
      <w:r w:rsidR="006E1FB5" w:rsidRPr="006B2DA5">
        <w:rPr>
          <w:rFonts w:ascii="Calibri" w:hAnsi="Calibri" w:cs="Calibri"/>
          <w:b/>
          <w:bCs/>
          <w:color w:val="000000" w:themeColor="text1"/>
          <w:sz w:val="22"/>
          <w:szCs w:val="22"/>
        </w:rPr>
        <w:t xml:space="preserve"> delle seguenti modalità di invio:</w:t>
      </w:r>
    </w:p>
    <w:p w14:paraId="4A807B74" w14:textId="77777777" w:rsidR="006E1FB5" w:rsidRPr="006B2DA5" w:rsidRDefault="006E1FB5" w:rsidP="006E1FB5">
      <w:pPr>
        <w:pStyle w:val="NormaleWeb"/>
        <w:numPr>
          <w:ilvl w:val="0"/>
          <w:numId w:val="23"/>
        </w:numPr>
        <w:shd w:val="clear" w:color="auto" w:fill="FFFFFF"/>
        <w:spacing w:before="120" w:beforeAutospacing="0" w:after="0" w:afterAutospacing="0"/>
        <w:jc w:val="both"/>
        <w:rPr>
          <w:rFonts w:ascii="Calibri" w:hAnsi="Calibri" w:cs="Calibri"/>
          <w:b/>
          <w:bCs/>
          <w:color w:val="000000" w:themeColor="text1"/>
          <w:sz w:val="22"/>
          <w:szCs w:val="22"/>
        </w:rPr>
      </w:pPr>
      <w:r w:rsidRPr="006B2DA5">
        <w:rPr>
          <w:rFonts w:ascii="Calibri" w:hAnsi="Calibri" w:cs="Calibri"/>
          <w:b/>
          <w:bCs/>
          <w:color w:val="000000" w:themeColor="text1"/>
          <w:sz w:val="22"/>
          <w:szCs w:val="22"/>
        </w:rPr>
        <w:t xml:space="preserve">a mezzo </w:t>
      </w:r>
      <w:r w:rsidRPr="006B2DA5">
        <w:rPr>
          <w:rFonts w:ascii="Calibri" w:hAnsi="Calibri" w:cs="Calibri"/>
          <w:b/>
          <w:bCs/>
          <w:i/>
          <w:iCs/>
          <w:color w:val="000000" w:themeColor="text1"/>
          <w:sz w:val="22"/>
          <w:szCs w:val="22"/>
        </w:rPr>
        <w:t xml:space="preserve">PEC </w:t>
      </w:r>
      <w:r w:rsidRPr="006B2DA5">
        <w:rPr>
          <w:rFonts w:ascii="Calibri" w:hAnsi="Calibri" w:cs="Calibri"/>
          <w:b/>
          <w:bCs/>
          <w:color w:val="000000" w:themeColor="text1"/>
          <w:sz w:val="22"/>
          <w:szCs w:val="22"/>
        </w:rPr>
        <w:t xml:space="preserve"> ( </w:t>
      </w:r>
      <w:hyperlink r:id="rId8" w:history="1">
        <w:r w:rsidRPr="006B2DA5">
          <w:rPr>
            <w:rStyle w:val="Collegamentoipertestuale"/>
            <w:rFonts w:ascii="Calibri" w:hAnsi="Calibri" w:cs="Calibri"/>
            <w:b/>
            <w:bCs/>
            <w:i/>
            <w:iCs/>
            <w:color w:val="000000" w:themeColor="text1"/>
            <w:sz w:val="22"/>
            <w:szCs w:val="22"/>
          </w:rPr>
          <w:t>presidenza.medicina@pec.uniba.it</w:t>
        </w:r>
      </w:hyperlink>
      <w:r w:rsidRPr="006B2DA5">
        <w:rPr>
          <w:rFonts w:ascii="Calibri" w:hAnsi="Calibri" w:cs="Calibri"/>
          <w:b/>
          <w:bCs/>
          <w:i/>
          <w:iCs/>
          <w:color w:val="000000" w:themeColor="text1"/>
          <w:sz w:val="22"/>
          <w:szCs w:val="22"/>
        </w:rPr>
        <w:t xml:space="preserve"> </w:t>
      </w:r>
      <w:r w:rsidRPr="006B2DA5">
        <w:rPr>
          <w:rFonts w:ascii="Calibri" w:hAnsi="Calibri" w:cs="Calibri"/>
          <w:b/>
          <w:bCs/>
          <w:color w:val="000000" w:themeColor="text1"/>
          <w:sz w:val="22"/>
          <w:szCs w:val="22"/>
        </w:rPr>
        <w:t>);</w:t>
      </w:r>
    </w:p>
    <w:p w14:paraId="3E0CE729" w14:textId="77777777" w:rsidR="006E1FB5" w:rsidRPr="006B2DA5" w:rsidRDefault="006E1FB5" w:rsidP="006E1FB5">
      <w:pPr>
        <w:pStyle w:val="NormaleWeb"/>
        <w:shd w:val="clear" w:color="auto" w:fill="FFFFFF"/>
        <w:spacing w:before="120" w:beforeAutospacing="0" w:after="0" w:afterAutospacing="0"/>
        <w:ind w:left="709"/>
        <w:rPr>
          <w:rFonts w:ascii="Calibri" w:hAnsi="Calibri" w:cs="Calibri"/>
          <w:b/>
          <w:bCs/>
          <w:color w:val="000000" w:themeColor="text1"/>
          <w:sz w:val="22"/>
          <w:szCs w:val="22"/>
        </w:rPr>
      </w:pPr>
      <w:r w:rsidRPr="006B2DA5">
        <w:rPr>
          <w:rFonts w:ascii="Calibri" w:hAnsi="Calibri" w:cs="Calibri"/>
          <w:b/>
          <w:bCs/>
          <w:color w:val="000000" w:themeColor="text1"/>
          <w:sz w:val="22"/>
          <w:szCs w:val="22"/>
        </w:rPr>
        <w:t>OPPURE</w:t>
      </w:r>
    </w:p>
    <w:p w14:paraId="100CD774" w14:textId="77777777" w:rsidR="006E1FB5" w:rsidRPr="006B2DA5" w:rsidRDefault="006E1FB5" w:rsidP="006E1FB5">
      <w:pPr>
        <w:pStyle w:val="NormaleWeb"/>
        <w:numPr>
          <w:ilvl w:val="0"/>
          <w:numId w:val="23"/>
        </w:numPr>
        <w:shd w:val="clear" w:color="auto" w:fill="FFFFFF"/>
        <w:spacing w:before="120" w:beforeAutospacing="0" w:after="0" w:afterAutospacing="0"/>
        <w:jc w:val="both"/>
        <w:rPr>
          <w:rFonts w:ascii="Calibri" w:hAnsi="Calibri" w:cs="Calibri"/>
          <w:b/>
          <w:bCs/>
          <w:i/>
          <w:iCs/>
          <w:color w:val="000000" w:themeColor="text1"/>
          <w:sz w:val="22"/>
          <w:szCs w:val="22"/>
        </w:rPr>
      </w:pPr>
      <w:r w:rsidRPr="006B2DA5">
        <w:rPr>
          <w:rFonts w:ascii="Calibri" w:hAnsi="Calibri" w:cs="Calibri"/>
          <w:b/>
          <w:bCs/>
          <w:color w:val="000000" w:themeColor="text1"/>
          <w:sz w:val="22"/>
          <w:szCs w:val="22"/>
        </w:rPr>
        <w:t xml:space="preserve">a mezzo </w:t>
      </w:r>
      <w:r w:rsidRPr="006B2DA5">
        <w:rPr>
          <w:rFonts w:ascii="Calibri" w:hAnsi="Calibri" w:cs="Calibri"/>
          <w:b/>
          <w:bCs/>
          <w:i/>
          <w:iCs/>
          <w:color w:val="000000" w:themeColor="text1"/>
          <w:sz w:val="22"/>
          <w:szCs w:val="22"/>
        </w:rPr>
        <w:t xml:space="preserve">e-mail ( </w:t>
      </w:r>
      <w:hyperlink r:id="rId9" w:history="1">
        <w:r w:rsidRPr="006B2DA5">
          <w:rPr>
            <w:rStyle w:val="Collegamentoipertestuale"/>
            <w:rFonts w:ascii="Calibri" w:hAnsi="Calibri" w:cs="Calibri"/>
            <w:b/>
            <w:bCs/>
            <w:i/>
            <w:iCs/>
            <w:color w:val="000000" w:themeColor="text1"/>
            <w:sz w:val="22"/>
            <w:szCs w:val="22"/>
          </w:rPr>
          <w:t>protocollo.scuolamedicina@uniba.it</w:t>
        </w:r>
      </w:hyperlink>
      <w:r w:rsidRPr="006B2DA5">
        <w:rPr>
          <w:rFonts w:ascii="Calibri" w:hAnsi="Calibri" w:cs="Calibri"/>
          <w:b/>
          <w:bCs/>
          <w:i/>
          <w:iCs/>
          <w:color w:val="000000" w:themeColor="text1"/>
          <w:sz w:val="22"/>
          <w:szCs w:val="22"/>
        </w:rPr>
        <w:t xml:space="preserve"> ).</w:t>
      </w:r>
    </w:p>
    <w:p w14:paraId="4A735B9E" w14:textId="77777777" w:rsidR="00BD4768" w:rsidRDefault="00BD4768" w:rsidP="00BD4768">
      <w:pPr>
        <w:pStyle w:val="Paragrafoelenco"/>
        <w:spacing w:after="0" w:line="240" w:lineRule="auto"/>
        <w:ind w:left="0"/>
        <w:contextualSpacing w:val="0"/>
        <w:jc w:val="both"/>
        <w:rPr>
          <w:rFonts w:cs="Calibri"/>
          <w:color w:val="000000" w:themeColor="text1"/>
        </w:rPr>
      </w:pPr>
    </w:p>
    <w:p w14:paraId="3A087066" w14:textId="77777777" w:rsidR="00BD4768" w:rsidRDefault="00BD4768" w:rsidP="00BD4768">
      <w:pPr>
        <w:pStyle w:val="Paragrafoelenco"/>
        <w:spacing w:after="0" w:line="240" w:lineRule="auto"/>
        <w:ind w:left="0"/>
        <w:contextualSpacing w:val="0"/>
        <w:jc w:val="both"/>
        <w:rPr>
          <w:rFonts w:cs="Calibri"/>
          <w:color w:val="000000" w:themeColor="text1"/>
        </w:rPr>
      </w:pPr>
      <w:r w:rsidRPr="00BD4768">
        <w:rPr>
          <w:rFonts w:cs="Calibri"/>
          <w:color w:val="000000" w:themeColor="text1"/>
        </w:rPr>
        <w:t>Sono accettate esclusivamente e indifferibilmente le domande inviate entro detto termine.</w:t>
      </w:r>
    </w:p>
    <w:p w14:paraId="7A67C805" w14:textId="77777777" w:rsidR="00BD4768" w:rsidRDefault="00BD4768" w:rsidP="00BD4768">
      <w:pPr>
        <w:pStyle w:val="Paragrafoelenco"/>
        <w:spacing w:after="0" w:line="240" w:lineRule="auto"/>
        <w:ind w:left="0"/>
        <w:contextualSpacing w:val="0"/>
        <w:jc w:val="both"/>
        <w:rPr>
          <w:rFonts w:cs="Calibri"/>
          <w:color w:val="000000" w:themeColor="text1"/>
        </w:rPr>
      </w:pPr>
    </w:p>
    <w:p w14:paraId="6C3DFAEF" w14:textId="38611F02" w:rsidR="006E1FB5" w:rsidRPr="006E1FB5" w:rsidRDefault="006E1FB5" w:rsidP="00BD4768">
      <w:pPr>
        <w:pStyle w:val="Paragrafoelenco"/>
        <w:spacing w:after="0" w:line="240" w:lineRule="auto"/>
        <w:ind w:left="0"/>
        <w:contextualSpacing w:val="0"/>
        <w:jc w:val="both"/>
        <w:rPr>
          <w:rFonts w:cs="Calibri"/>
          <w:color w:val="000000" w:themeColor="text1"/>
        </w:rPr>
      </w:pPr>
      <w:r w:rsidRPr="006E1FB5">
        <w:rPr>
          <w:rFonts w:cs="Calibri"/>
          <w:color w:val="000000" w:themeColor="text1"/>
        </w:rPr>
        <w:t xml:space="preserve">Si ribadisce la necessità di </w:t>
      </w:r>
      <w:r w:rsidRPr="006E1FB5">
        <w:rPr>
          <w:rFonts w:cs="Calibri"/>
          <w:b/>
          <w:bCs/>
          <w:color w:val="000000" w:themeColor="text1"/>
        </w:rPr>
        <w:t xml:space="preserve">utilizzare </w:t>
      </w:r>
      <w:r w:rsidR="00031670" w:rsidRPr="00031670">
        <w:rPr>
          <w:rFonts w:cs="Calibri"/>
          <w:b/>
          <w:bCs/>
          <w:color w:val="000000" w:themeColor="text1"/>
          <w:u w:val="single"/>
        </w:rPr>
        <w:t>SOLO</w:t>
      </w:r>
      <w:r w:rsidRPr="00031670">
        <w:rPr>
          <w:rFonts w:cs="Calibri"/>
          <w:b/>
          <w:bCs/>
          <w:color w:val="000000" w:themeColor="text1"/>
          <w:u w:val="single"/>
        </w:rPr>
        <w:t xml:space="preserve"> </w:t>
      </w:r>
      <w:r w:rsidR="00031670" w:rsidRPr="00031670">
        <w:rPr>
          <w:rFonts w:cs="Calibri"/>
          <w:b/>
          <w:bCs/>
          <w:color w:val="000000" w:themeColor="text1"/>
          <w:u w:val="single"/>
        </w:rPr>
        <w:t>UNA</w:t>
      </w:r>
      <w:r w:rsidR="00031670" w:rsidRPr="00031670">
        <w:rPr>
          <w:rFonts w:cs="Calibri"/>
          <w:b/>
          <w:bCs/>
          <w:color w:val="000000" w:themeColor="text1"/>
        </w:rPr>
        <w:t xml:space="preserve"> </w:t>
      </w:r>
      <w:r w:rsidRPr="006E1FB5">
        <w:rPr>
          <w:rFonts w:cs="Calibri"/>
          <w:b/>
          <w:bCs/>
          <w:color w:val="000000" w:themeColor="text1"/>
        </w:rPr>
        <w:t>delle due modalità</w:t>
      </w:r>
      <w:r w:rsidRPr="006E1FB5">
        <w:rPr>
          <w:rFonts w:cs="Calibri"/>
          <w:color w:val="000000" w:themeColor="text1"/>
        </w:rPr>
        <w:t xml:space="preserve"> di invio telematico sopra indicate, onde </w:t>
      </w:r>
      <w:r w:rsidRPr="006E1FB5">
        <w:rPr>
          <w:rFonts w:cs="Calibri"/>
          <w:b/>
          <w:bCs/>
          <w:color w:val="000000" w:themeColor="text1"/>
        </w:rPr>
        <w:t>evitare la</w:t>
      </w:r>
      <w:r w:rsidRPr="006E1FB5">
        <w:rPr>
          <w:rFonts w:cs="Calibri"/>
          <w:color w:val="000000" w:themeColor="text1"/>
        </w:rPr>
        <w:t xml:space="preserve"> </w:t>
      </w:r>
      <w:r w:rsidRPr="006E1FB5">
        <w:rPr>
          <w:rFonts w:cs="Calibri"/>
          <w:b/>
          <w:bCs/>
          <w:color w:val="000000" w:themeColor="text1"/>
        </w:rPr>
        <w:t>duplice acquisizione al Protocollo</w:t>
      </w:r>
      <w:r w:rsidRPr="006E1FB5">
        <w:rPr>
          <w:rFonts w:cs="Calibri"/>
          <w:color w:val="000000" w:themeColor="text1"/>
        </w:rPr>
        <w:t xml:space="preserve"> della medesima documentazione prodotta dal candidato.</w:t>
      </w:r>
    </w:p>
    <w:p w14:paraId="43B4D9CA" w14:textId="1198BBCA" w:rsidR="00097390" w:rsidRPr="00E84BE4" w:rsidRDefault="00097390" w:rsidP="00BD4768">
      <w:pPr>
        <w:autoSpaceDE w:val="0"/>
        <w:autoSpaceDN w:val="0"/>
        <w:adjustRightInd w:val="0"/>
        <w:jc w:val="both"/>
        <w:rPr>
          <w:rFonts w:ascii="Calibri" w:hAnsi="Calibri" w:cs="Calibri"/>
          <w:b/>
          <w:sz w:val="22"/>
          <w:szCs w:val="22"/>
        </w:rPr>
      </w:pPr>
      <w:r w:rsidRPr="00E84BE4">
        <w:rPr>
          <w:rFonts w:ascii="Calibri" w:hAnsi="Calibri" w:cs="Calibri"/>
          <w:b/>
          <w:sz w:val="22"/>
          <w:szCs w:val="22"/>
        </w:rPr>
        <w:t>Le domande  pervenute con modalità different</w:t>
      </w:r>
      <w:r w:rsidR="00760B27">
        <w:rPr>
          <w:rFonts w:ascii="Calibri" w:hAnsi="Calibri" w:cs="Calibri"/>
          <w:b/>
          <w:sz w:val="22"/>
          <w:szCs w:val="22"/>
        </w:rPr>
        <w:t>e</w:t>
      </w:r>
      <w:r w:rsidRPr="00E84BE4">
        <w:rPr>
          <w:rFonts w:ascii="Calibri" w:hAnsi="Calibri" w:cs="Calibri"/>
          <w:b/>
          <w:sz w:val="22"/>
          <w:szCs w:val="22"/>
        </w:rPr>
        <w:t xml:space="preserve"> da quell</w:t>
      </w:r>
      <w:r w:rsidR="00760B27">
        <w:rPr>
          <w:rFonts w:ascii="Calibri" w:hAnsi="Calibri" w:cs="Calibri"/>
          <w:b/>
          <w:sz w:val="22"/>
          <w:szCs w:val="22"/>
        </w:rPr>
        <w:t>a</w:t>
      </w:r>
      <w:r w:rsidRPr="00E84BE4">
        <w:rPr>
          <w:rFonts w:ascii="Calibri" w:hAnsi="Calibri" w:cs="Calibri"/>
          <w:b/>
          <w:sz w:val="22"/>
          <w:szCs w:val="22"/>
        </w:rPr>
        <w:t xml:space="preserve"> sopra indicat</w:t>
      </w:r>
      <w:r w:rsidR="00760B27">
        <w:rPr>
          <w:rFonts w:ascii="Calibri" w:hAnsi="Calibri" w:cs="Calibri"/>
          <w:b/>
          <w:sz w:val="22"/>
          <w:szCs w:val="22"/>
        </w:rPr>
        <w:t>a</w:t>
      </w:r>
      <w:r w:rsidRPr="00E84BE4">
        <w:rPr>
          <w:rFonts w:ascii="Calibri" w:hAnsi="Calibri" w:cs="Calibri"/>
          <w:b/>
          <w:sz w:val="22"/>
          <w:szCs w:val="22"/>
        </w:rPr>
        <w:t xml:space="preserve"> non potranno essere prese in considerazione. </w:t>
      </w:r>
    </w:p>
    <w:p w14:paraId="22B3CA45" w14:textId="77777777" w:rsidR="00BD4768" w:rsidRDefault="00BD4768" w:rsidP="00BD4768">
      <w:pPr>
        <w:jc w:val="both"/>
        <w:rPr>
          <w:rFonts w:ascii="Calibri" w:hAnsi="Calibri" w:cs="Calibri"/>
          <w:b/>
          <w:bCs/>
          <w:sz w:val="22"/>
          <w:szCs w:val="22"/>
        </w:rPr>
      </w:pPr>
    </w:p>
    <w:p w14:paraId="19BADDF5" w14:textId="2B68DFEB" w:rsidR="0084341C" w:rsidRPr="00E84BE4" w:rsidRDefault="0084341C" w:rsidP="00BD4768">
      <w:pPr>
        <w:jc w:val="both"/>
        <w:rPr>
          <w:rFonts w:ascii="Calibri" w:hAnsi="Calibri" w:cs="Calibri"/>
          <w:b/>
          <w:bCs/>
          <w:sz w:val="22"/>
          <w:szCs w:val="22"/>
        </w:rPr>
      </w:pPr>
      <w:r w:rsidRPr="00E84BE4">
        <w:rPr>
          <w:rFonts w:ascii="Calibri" w:hAnsi="Calibri" w:cs="Calibri"/>
          <w:b/>
          <w:bCs/>
          <w:sz w:val="22"/>
          <w:szCs w:val="22"/>
        </w:rPr>
        <w:t xml:space="preserve">Per ogni </w:t>
      </w:r>
      <w:r w:rsidRPr="00E84BE4">
        <w:rPr>
          <w:rFonts w:ascii="Calibri" w:hAnsi="Calibri" w:cs="Calibri"/>
          <w:b/>
          <w:bCs/>
          <w:sz w:val="22"/>
          <w:szCs w:val="22"/>
          <w:u w:val="single"/>
        </w:rPr>
        <w:t>SINGOLO</w:t>
      </w:r>
      <w:r w:rsidRPr="00E84BE4">
        <w:rPr>
          <w:rFonts w:ascii="Calibri" w:hAnsi="Calibri" w:cs="Calibri"/>
          <w:b/>
          <w:bCs/>
          <w:sz w:val="22"/>
          <w:szCs w:val="22"/>
        </w:rPr>
        <w:t xml:space="preserve"> insegnamento richiesto, la </w:t>
      </w:r>
      <w:r w:rsidR="00D72C55" w:rsidRPr="00E84BE4">
        <w:rPr>
          <w:rFonts w:ascii="Calibri" w:hAnsi="Calibri" w:cs="Calibri"/>
          <w:b/>
          <w:bCs/>
          <w:sz w:val="22"/>
          <w:szCs w:val="22"/>
        </w:rPr>
        <w:t xml:space="preserve">documentazione </w:t>
      </w:r>
      <w:r w:rsidRPr="00E84BE4">
        <w:rPr>
          <w:rFonts w:ascii="Calibri" w:hAnsi="Calibri" w:cs="Calibri"/>
          <w:b/>
          <w:bCs/>
          <w:sz w:val="22"/>
          <w:szCs w:val="22"/>
        </w:rPr>
        <w:t xml:space="preserve">prodotta </w:t>
      </w:r>
      <w:r w:rsidR="00D72C55" w:rsidRPr="00E84BE4">
        <w:rPr>
          <w:rFonts w:ascii="Calibri" w:hAnsi="Calibri" w:cs="Calibri"/>
          <w:b/>
          <w:bCs/>
          <w:sz w:val="22"/>
          <w:szCs w:val="22"/>
        </w:rPr>
        <w:t xml:space="preserve">dovrà essere </w:t>
      </w:r>
      <w:r w:rsidRPr="00E84BE4">
        <w:rPr>
          <w:rFonts w:ascii="Calibri" w:hAnsi="Calibri" w:cs="Calibri"/>
          <w:b/>
          <w:bCs/>
          <w:sz w:val="22"/>
          <w:szCs w:val="22"/>
        </w:rPr>
        <w:t xml:space="preserve">trasmessa con </w:t>
      </w:r>
      <w:r w:rsidR="00D72C55" w:rsidRPr="00E84BE4">
        <w:rPr>
          <w:rFonts w:ascii="Calibri" w:hAnsi="Calibri" w:cs="Calibri"/>
          <w:b/>
          <w:bCs/>
          <w:sz w:val="22"/>
          <w:szCs w:val="22"/>
          <w:u w:val="single"/>
        </w:rPr>
        <w:t>UNICO FILE</w:t>
      </w:r>
      <w:r w:rsidR="00656670" w:rsidRPr="00E84BE4">
        <w:rPr>
          <w:rFonts w:ascii="Calibri" w:hAnsi="Calibri" w:cs="Calibri"/>
          <w:b/>
          <w:bCs/>
          <w:sz w:val="22"/>
          <w:szCs w:val="22"/>
        </w:rPr>
        <w:t xml:space="preserve"> </w:t>
      </w:r>
      <w:r w:rsidR="00656670" w:rsidRPr="00E84BE4">
        <w:rPr>
          <w:rFonts w:ascii="Calibri" w:hAnsi="Calibri" w:cs="Calibri"/>
          <w:sz w:val="22"/>
          <w:szCs w:val="22"/>
        </w:rPr>
        <w:t>(</w:t>
      </w:r>
      <w:r w:rsidR="00F2276B" w:rsidRPr="00E84BE4">
        <w:rPr>
          <w:rFonts w:ascii="Calibri" w:hAnsi="Calibri" w:cs="Calibri"/>
          <w:b/>
          <w:bCs/>
          <w:sz w:val="22"/>
          <w:szCs w:val="22"/>
        </w:rPr>
        <w:t>in formato PDF</w:t>
      </w:r>
      <w:r w:rsidR="00656670" w:rsidRPr="00E84BE4">
        <w:rPr>
          <w:rFonts w:ascii="Calibri" w:hAnsi="Calibri" w:cs="Calibri"/>
          <w:b/>
          <w:bCs/>
          <w:sz w:val="22"/>
          <w:szCs w:val="22"/>
        </w:rPr>
        <w:t>)</w:t>
      </w:r>
      <w:r w:rsidRPr="00E84BE4">
        <w:rPr>
          <w:rFonts w:ascii="Calibri" w:hAnsi="Calibri" w:cs="Calibri"/>
          <w:b/>
          <w:bCs/>
          <w:sz w:val="22"/>
          <w:szCs w:val="22"/>
        </w:rPr>
        <w:t xml:space="preserve">, </w:t>
      </w:r>
      <w:r w:rsidR="001C42FA" w:rsidRPr="00E84BE4">
        <w:rPr>
          <w:rFonts w:ascii="Calibri" w:hAnsi="Calibri" w:cs="Calibri"/>
          <w:b/>
          <w:bCs/>
          <w:sz w:val="22"/>
          <w:szCs w:val="22"/>
        </w:rPr>
        <w:t xml:space="preserve">rispettando il </w:t>
      </w:r>
      <w:r w:rsidRPr="00E84BE4">
        <w:rPr>
          <w:rFonts w:ascii="Calibri" w:hAnsi="Calibri" w:cs="Calibri"/>
          <w:b/>
          <w:bCs/>
          <w:sz w:val="22"/>
          <w:szCs w:val="22"/>
        </w:rPr>
        <w:t>seguente ordine:</w:t>
      </w:r>
    </w:p>
    <w:p w14:paraId="30E1CE61" w14:textId="70264D7B" w:rsidR="0084341C" w:rsidRPr="006B2DA5" w:rsidRDefault="0084341C" w:rsidP="0084341C">
      <w:pPr>
        <w:numPr>
          <w:ilvl w:val="0"/>
          <w:numId w:val="24"/>
        </w:numPr>
        <w:spacing w:before="120" w:after="120"/>
        <w:rPr>
          <w:rFonts w:ascii="Calibri" w:hAnsi="Calibri" w:cs="Calibri"/>
          <w:color w:val="000000" w:themeColor="text1"/>
          <w:sz w:val="22"/>
          <w:szCs w:val="22"/>
        </w:rPr>
      </w:pPr>
      <w:r w:rsidRPr="006B2DA5">
        <w:rPr>
          <w:rFonts w:ascii="Calibri" w:hAnsi="Calibri" w:cs="Calibri"/>
          <w:color w:val="000000" w:themeColor="text1"/>
          <w:sz w:val="22"/>
          <w:szCs w:val="22"/>
        </w:rPr>
        <w:t>domanda</w:t>
      </w:r>
      <w:r w:rsidR="00766AD4">
        <w:rPr>
          <w:rFonts w:ascii="Calibri" w:hAnsi="Calibri" w:cs="Calibri"/>
          <w:color w:val="000000" w:themeColor="text1"/>
          <w:sz w:val="22"/>
          <w:szCs w:val="22"/>
        </w:rPr>
        <w:t xml:space="preserve"> </w:t>
      </w:r>
      <w:r w:rsidR="00766AD4" w:rsidRPr="00766AD4">
        <w:rPr>
          <w:rFonts w:ascii="Calibri" w:hAnsi="Calibri" w:cs="Calibri"/>
          <w:b/>
          <w:color w:val="000000" w:themeColor="text1"/>
          <w:sz w:val="22"/>
          <w:szCs w:val="22"/>
        </w:rPr>
        <w:t>(</w:t>
      </w:r>
      <w:r w:rsidR="00766AD4">
        <w:rPr>
          <w:rFonts w:ascii="Calibri" w:hAnsi="Calibri" w:cs="Calibri"/>
          <w:b/>
          <w:bCs/>
          <w:color w:val="000000" w:themeColor="text1"/>
          <w:sz w:val="22"/>
          <w:szCs w:val="22"/>
        </w:rPr>
        <w:t>Allegato B);</w:t>
      </w:r>
    </w:p>
    <w:p w14:paraId="7C194627" w14:textId="10498955" w:rsidR="00766AD4" w:rsidRPr="00942766" w:rsidRDefault="00766AD4" w:rsidP="00766AD4">
      <w:pPr>
        <w:numPr>
          <w:ilvl w:val="0"/>
          <w:numId w:val="24"/>
        </w:numPr>
        <w:shd w:val="clear" w:color="auto" w:fill="FFFFFF"/>
        <w:spacing w:before="120"/>
        <w:jc w:val="both"/>
        <w:rPr>
          <w:rFonts w:ascii="Calibri" w:hAnsi="Calibri" w:cs="Calibri"/>
          <w:color w:val="000000" w:themeColor="text1"/>
          <w:sz w:val="22"/>
          <w:szCs w:val="22"/>
        </w:rPr>
      </w:pPr>
      <w:r w:rsidRPr="00942766">
        <w:rPr>
          <w:rFonts w:ascii="Calibri" w:hAnsi="Calibri" w:cs="Calibri"/>
          <w:color w:val="000000" w:themeColor="text1"/>
          <w:sz w:val="22"/>
          <w:szCs w:val="22"/>
        </w:rPr>
        <w:t>Dichiarazione sostitutiva di certificazione (Art. 46, D.P.R. 28 dicembre 2000 n. 445 o dichiarazione sostitutiva di atto notorio Art. 47, D.P.R. 28 dicembre 2000 n. 445)</w:t>
      </w:r>
      <w:r w:rsidRPr="00766AD4">
        <w:rPr>
          <w:rFonts w:ascii="Calibri" w:hAnsi="Calibri" w:cs="Calibri"/>
          <w:b/>
          <w:color w:val="000000" w:themeColor="text1"/>
          <w:sz w:val="22"/>
          <w:szCs w:val="22"/>
        </w:rPr>
        <w:t xml:space="preserve"> (</w:t>
      </w:r>
      <w:r>
        <w:rPr>
          <w:rFonts w:ascii="Calibri" w:hAnsi="Calibri" w:cs="Calibri"/>
          <w:b/>
          <w:bCs/>
          <w:color w:val="000000" w:themeColor="text1"/>
          <w:sz w:val="22"/>
          <w:szCs w:val="22"/>
        </w:rPr>
        <w:t>Allegato C)</w:t>
      </w:r>
      <w:r w:rsidRPr="00942766">
        <w:rPr>
          <w:rFonts w:ascii="Calibri" w:hAnsi="Calibri" w:cs="Calibri"/>
          <w:color w:val="000000" w:themeColor="text1"/>
          <w:sz w:val="22"/>
          <w:szCs w:val="22"/>
        </w:rPr>
        <w:t>;</w:t>
      </w:r>
    </w:p>
    <w:p w14:paraId="61B738ED" w14:textId="77777777" w:rsidR="0084341C" w:rsidRPr="006B2DA5" w:rsidRDefault="0084341C" w:rsidP="0084341C">
      <w:pPr>
        <w:numPr>
          <w:ilvl w:val="0"/>
          <w:numId w:val="24"/>
        </w:numPr>
        <w:shd w:val="clear" w:color="auto" w:fill="FFFFFF"/>
        <w:spacing w:before="120"/>
        <w:jc w:val="both"/>
        <w:rPr>
          <w:rFonts w:ascii="Calibri" w:hAnsi="Calibri" w:cs="Calibri"/>
          <w:color w:val="000000" w:themeColor="text1"/>
          <w:sz w:val="22"/>
          <w:szCs w:val="22"/>
        </w:rPr>
      </w:pPr>
      <w:r w:rsidRPr="006B2DA5">
        <w:rPr>
          <w:rFonts w:ascii="Calibri" w:hAnsi="Calibri" w:cs="Calibri"/>
          <w:i/>
          <w:iCs/>
          <w:color w:val="000000" w:themeColor="text1"/>
          <w:sz w:val="22"/>
          <w:szCs w:val="22"/>
        </w:rPr>
        <w:t>Curriculum vitae;</w:t>
      </w:r>
    </w:p>
    <w:p w14:paraId="71334DCB" w14:textId="7163024D" w:rsidR="0084341C" w:rsidRPr="00942766" w:rsidRDefault="0084341C" w:rsidP="0084341C">
      <w:pPr>
        <w:numPr>
          <w:ilvl w:val="0"/>
          <w:numId w:val="24"/>
        </w:numPr>
        <w:shd w:val="clear" w:color="auto" w:fill="FFFFFF"/>
        <w:spacing w:before="120"/>
        <w:jc w:val="both"/>
        <w:rPr>
          <w:rFonts w:ascii="Calibri" w:hAnsi="Calibri" w:cs="Calibri"/>
          <w:color w:val="000000" w:themeColor="text1"/>
          <w:sz w:val="22"/>
          <w:szCs w:val="22"/>
        </w:rPr>
      </w:pPr>
      <w:r w:rsidRPr="00942766">
        <w:rPr>
          <w:rFonts w:ascii="Calibri" w:hAnsi="Calibri" w:cs="Calibri"/>
          <w:color w:val="000000" w:themeColor="text1"/>
          <w:sz w:val="22"/>
          <w:szCs w:val="22"/>
        </w:rPr>
        <w:t>Copia fotostatica integrale di un documento d'identità</w:t>
      </w:r>
      <w:r w:rsidR="00760B27">
        <w:rPr>
          <w:rFonts w:ascii="Calibri" w:hAnsi="Calibri" w:cs="Calibri"/>
          <w:color w:val="000000" w:themeColor="text1"/>
          <w:sz w:val="22"/>
          <w:szCs w:val="22"/>
        </w:rPr>
        <w:t xml:space="preserve"> in corso di validità</w:t>
      </w:r>
      <w:r w:rsidRPr="00942766">
        <w:rPr>
          <w:rFonts w:ascii="Calibri" w:hAnsi="Calibri" w:cs="Calibri"/>
          <w:color w:val="000000" w:themeColor="text1"/>
          <w:sz w:val="22"/>
          <w:szCs w:val="22"/>
        </w:rPr>
        <w:t>.</w:t>
      </w:r>
    </w:p>
    <w:p w14:paraId="2465CBAD" w14:textId="77777777" w:rsidR="00B23677" w:rsidRDefault="00B23677" w:rsidP="00922B06">
      <w:pPr>
        <w:pStyle w:val="NormaleWeb"/>
        <w:shd w:val="clear" w:color="auto" w:fill="FFFFFF"/>
        <w:spacing w:before="120" w:beforeAutospacing="0" w:after="0" w:afterAutospacing="0"/>
        <w:jc w:val="both"/>
        <w:rPr>
          <w:rFonts w:ascii="Calibri" w:hAnsi="Calibri" w:cs="Calibri"/>
          <w:b/>
          <w:bCs/>
          <w:color w:val="000000" w:themeColor="text1"/>
          <w:sz w:val="22"/>
          <w:szCs w:val="22"/>
        </w:rPr>
      </w:pPr>
    </w:p>
    <w:p w14:paraId="70437EA4" w14:textId="77777777" w:rsidR="00B23677" w:rsidRDefault="00B23677" w:rsidP="00922B06">
      <w:pPr>
        <w:pStyle w:val="NormaleWeb"/>
        <w:shd w:val="clear" w:color="auto" w:fill="FFFFFF"/>
        <w:spacing w:before="120" w:beforeAutospacing="0" w:after="0" w:afterAutospacing="0"/>
        <w:jc w:val="both"/>
        <w:rPr>
          <w:rFonts w:ascii="Calibri" w:hAnsi="Calibri" w:cs="Calibri"/>
          <w:b/>
          <w:bCs/>
          <w:color w:val="000000" w:themeColor="text1"/>
          <w:sz w:val="22"/>
          <w:szCs w:val="22"/>
        </w:rPr>
      </w:pPr>
    </w:p>
    <w:p w14:paraId="583C5896" w14:textId="6A4EACD0" w:rsidR="00922B06" w:rsidRPr="00942766" w:rsidRDefault="00BD4768" w:rsidP="00922B06">
      <w:pPr>
        <w:pStyle w:val="NormaleWeb"/>
        <w:shd w:val="clear" w:color="auto" w:fill="FFFFFF"/>
        <w:spacing w:before="120" w:beforeAutospacing="0" w:after="0" w:afterAutospacing="0"/>
        <w:jc w:val="both"/>
        <w:rPr>
          <w:rFonts w:ascii="Calibri" w:hAnsi="Calibri" w:cs="Calibri"/>
          <w:b/>
          <w:bCs/>
          <w:color w:val="000000" w:themeColor="text1"/>
          <w:sz w:val="22"/>
          <w:szCs w:val="22"/>
        </w:rPr>
      </w:pPr>
      <w:r w:rsidRPr="00BD4768">
        <w:rPr>
          <w:rFonts w:ascii="Calibri" w:hAnsi="Calibri" w:cs="Calibri"/>
          <w:b/>
          <w:bCs/>
          <w:color w:val="000000" w:themeColor="text1"/>
          <w:sz w:val="22"/>
          <w:szCs w:val="22"/>
        </w:rPr>
        <w:lastRenderedPageBreak/>
        <w:t xml:space="preserve">L’oggetto della PEC o della e-mail </w:t>
      </w:r>
      <w:r w:rsidR="00922B06" w:rsidRPr="00942766">
        <w:rPr>
          <w:rFonts w:ascii="Calibri" w:hAnsi="Calibri" w:cs="Calibri"/>
          <w:b/>
          <w:bCs/>
          <w:color w:val="000000" w:themeColor="text1"/>
          <w:sz w:val="22"/>
          <w:szCs w:val="22"/>
        </w:rPr>
        <w:t>dovrà contenere il nome e cognome, il numero del Bando, l’Anno Accademico di riferimento (</w:t>
      </w:r>
      <w:r w:rsidR="00B03B72">
        <w:rPr>
          <w:rFonts w:ascii="Calibri" w:hAnsi="Calibri" w:cs="Calibri"/>
          <w:b/>
          <w:bCs/>
          <w:color w:val="000000" w:themeColor="text1"/>
          <w:sz w:val="22"/>
          <w:szCs w:val="22"/>
        </w:rPr>
        <w:t>2020-2021</w:t>
      </w:r>
      <w:r w:rsidR="00922B06" w:rsidRPr="00942766">
        <w:rPr>
          <w:rFonts w:ascii="Calibri" w:hAnsi="Calibri" w:cs="Calibri"/>
          <w:b/>
          <w:bCs/>
          <w:color w:val="000000" w:themeColor="text1"/>
          <w:sz w:val="22"/>
          <w:szCs w:val="22"/>
        </w:rPr>
        <w:t xml:space="preserve">), </w:t>
      </w:r>
      <w:r w:rsidR="00AD0A66" w:rsidRPr="00942766">
        <w:rPr>
          <w:rFonts w:ascii="Calibri" w:hAnsi="Calibri" w:cs="Calibri"/>
          <w:b/>
          <w:bCs/>
          <w:color w:val="000000" w:themeColor="text1"/>
          <w:sz w:val="22"/>
          <w:szCs w:val="22"/>
        </w:rPr>
        <w:t>la Scuola di Specializzazione di riferimento</w:t>
      </w:r>
      <w:r w:rsidR="00AD0A66">
        <w:rPr>
          <w:rFonts w:ascii="Calibri" w:hAnsi="Calibri" w:cs="Calibri"/>
          <w:b/>
          <w:bCs/>
          <w:color w:val="000000" w:themeColor="text1"/>
          <w:sz w:val="22"/>
          <w:szCs w:val="22"/>
        </w:rPr>
        <w:t>,</w:t>
      </w:r>
      <w:r w:rsidR="00AD0A66" w:rsidRPr="00942766">
        <w:rPr>
          <w:rFonts w:ascii="Calibri" w:hAnsi="Calibri" w:cs="Calibri"/>
          <w:b/>
          <w:bCs/>
          <w:color w:val="000000" w:themeColor="text1"/>
          <w:sz w:val="22"/>
          <w:szCs w:val="22"/>
        </w:rPr>
        <w:t xml:space="preserve"> </w:t>
      </w:r>
      <w:r w:rsidR="00AD0A66">
        <w:rPr>
          <w:rFonts w:ascii="Calibri" w:hAnsi="Calibri" w:cs="Calibri"/>
          <w:b/>
          <w:bCs/>
          <w:color w:val="000000" w:themeColor="text1"/>
          <w:sz w:val="22"/>
          <w:szCs w:val="22"/>
        </w:rPr>
        <w:t>l’ordinamento didattico di riferimento,</w:t>
      </w:r>
      <w:r w:rsidR="00AD0A66" w:rsidRPr="00942766">
        <w:rPr>
          <w:rFonts w:ascii="Calibri" w:hAnsi="Calibri" w:cs="Calibri"/>
          <w:b/>
          <w:bCs/>
          <w:color w:val="000000" w:themeColor="text1"/>
          <w:sz w:val="22"/>
          <w:szCs w:val="22"/>
        </w:rPr>
        <w:t xml:space="preserve"> </w:t>
      </w:r>
      <w:r w:rsidR="00922B06" w:rsidRPr="00942766">
        <w:rPr>
          <w:rFonts w:ascii="Calibri" w:hAnsi="Calibri" w:cs="Calibri"/>
          <w:b/>
          <w:bCs/>
          <w:color w:val="000000" w:themeColor="text1"/>
          <w:sz w:val="22"/>
          <w:szCs w:val="22"/>
        </w:rPr>
        <w:t>il numero ID insegnamento</w:t>
      </w:r>
      <w:r w:rsidR="00AD0A66">
        <w:rPr>
          <w:rFonts w:ascii="Calibri" w:hAnsi="Calibri" w:cs="Calibri"/>
          <w:b/>
          <w:bCs/>
          <w:color w:val="000000" w:themeColor="text1"/>
          <w:sz w:val="22"/>
          <w:szCs w:val="22"/>
        </w:rPr>
        <w:t xml:space="preserve"> e </w:t>
      </w:r>
      <w:r w:rsidR="00922B06" w:rsidRPr="00942766">
        <w:rPr>
          <w:rFonts w:ascii="Calibri" w:hAnsi="Calibri" w:cs="Calibri"/>
          <w:b/>
          <w:bCs/>
          <w:color w:val="000000" w:themeColor="text1"/>
          <w:sz w:val="22"/>
          <w:szCs w:val="22"/>
        </w:rPr>
        <w:t>il Settore Scientifico Disciplinare dell’insegnamento</w:t>
      </w:r>
      <w:r w:rsidR="00AD0A66">
        <w:rPr>
          <w:rFonts w:ascii="Calibri" w:hAnsi="Calibri" w:cs="Calibri"/>
          <w:b/>
          <w:bCs/>
          <w:color w:val="000000" w:themeColor="text1"/>
          <w:sz w:val="22"/>
          <w:szCs w:val="22"/>
        </w:rPr>
        <w:t>.</w:t>
      </w:r>
    </w:p>
    <w:p w14:paraId="1E1F4571" w14:textId="0593E11C" w:rsidR="00922B06" w:rsidRPr="00942766" w:rsidRDefault="00922B06" w:rsidP="00D72C55">
      <w:pPr>
        <w:spacing w:before="120" w:after="120"/>
        <w:rPr>
          <w:rFonts w:ascii="Calibri" w:hAnsi="Calibri" w:cs="Calibri"/>
          <w:color w:val="000000" w:themeColor="text1"/>
          <w:sz w:val="22"/>
          <w:szCs w:val="22"/>
        </w:rPr>
      </w:pPr>
      <w:r w:rsidRPr="00942766">
        <w:rPr>
          <w:rFonts w:ascii="Calibri" w:hAnsi="Calibri" w:cs="Calibri"/>
          <w:color w:val="000000" w:themeColor="text1"/>
          <w:sz w:val="22"/>
          <w:szCs w:val="22"/>
        </w:rPr>
        <w:t>La</w:t>
      </w:r>
      <w:r w:rsidR="00D72C55" w:rsidRPr="00942766">
        <w:rPr>
          <w:rFonts w:ascii="Calibri" w:hAnsi="Calibri" w:cs="Calibri"/>
          <w:color w:val="000000" w:themeColor="text1"/>
          <w:sz w:val="22"/>
          <w:szCs w:val="22"/>
        </w:rPr>
        <w:t xml:space="preserve"> </w:t>
      </w:r>
      <w:r w:rsidRPr="00942766">
        <w:rPr>
          <w:rFonts w:ascii="Calibri" w:hAnsi="Calibri" w:cs="Calibri"/>
          <w:color w:val="000000" w:themeColor="text1"/>
          <w:sz w:val="22"/>
          <w:szCs w:val="22"/>
        </w:rPr>
        <w:t xml:space="preserve">mancata sottoscrizione della domanda di partecipazione </w:t>
      </w:r>
      <w:r w:rsidRPr="00942766">
        <w:rPr>
          <w:rFonts w:ascii="Calibri" w:hAnsi="Calibri" w:cs="Calibri"/>
          <w:b/>
          <w:bCs/>
          <w:color w:val="000000" w:themeColor="text1"/>
          <w:sz w:val="22"/>
          <w:szCs w:val="22"/>
        </w:rPr>
        <w:t>(</w:t>
      </w:r>
      <w:r w:rsidR="00766AD4">
        <w:rPr>
          <w:rFonts w:ascii="Calibri" w:hAnsi="Calibri" w:cs="Calibri"/>
          <w:b/>
          <w:bCs/>
          <w:color w:val="000000" w:themeColor="text1"/>
          <w:sz w:val="22"/>
          <w:szCs w:val="22"/>
        </w:rPr>
        <w:t>Allegato B</w:t>
      </w:r>
      <w:r w:rsidRPr="00942766">
        <w:rPr>
          <w:rFonts w:ascii="Calibri" w:hAnsi="Calibri" w:cs="Calibri"/>
          <w:b/>
          <w:bCs/>
          <w:color w:val="000000" w:themeColor="text1"/>
          <w:sz w:val="22"/>
          <w:szCs w:val="22"/>
        </w:rPr>
        <w:t>)</w:t>
      </w:r>
      <w:r w:rsidRPr="00942766">
        <w:rPr>
          <w:rFonts w:ascii="Calibri" w:hAnsi="Calibri" w:cs="Calibri"/>
          <w:color w:val="000000" w:themeColor="text1"/>
          <w:sz w:val="22"/>
          <w:szCs w:val="22"/>
        </w:rPr>
        <w:t xml:space="preserve"> da parte dei candidati comporta la inammissibilità alla selezione.</w:t>
      </w:r>
    </w:p>
    <w:p w14:paraId="30B7B673" w14:textId="77777777" w:rsidR="00922B06" w:rsidRPr="00942766"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942766">
        <w:rPr>
          <w:rFonts w:ascii="Calibri" w:hAnsi="Calibri" w:cs="Calibri"/>
          <w:color w:val="000000" w:themeColor="text1"/>
          <w:sz w:val="22"/>
          <w:szCs w:val="22"/>
        </w:rPr>
        <w:t>La firma apposta dal candidato in calce alla domanda, a norma dell’art. 39, comma</w:t>
      </w:r>
      <w:r w:rsidR="00D72C55" w:rsidRPr="00942766">
        <w:rPr>
          <w:rFonts w:ascii="Calibri" w:hAnsi="Calibri" w:cs="Calibri"/>
          <w:color w:val="000000" w:themeColor="text1"/>
          <w:sz w:val="22"/>
          <w:szCs w:val="22"/>
        </w:rPr>
        <w:t xml:space="preserve"> </w:t>
      </w:r>
      <w:r w:rsidRPr="00942766">
        <w:rPr>
          <w:rFonts w:ascii="Calibri" w:hAnsi="Calibri" w:cs="Calibri"/>
          <w:color w:val="000000" w:themeColor="text1"/>
          <w:sz w:val="22"/>
          <w:szCs w:val="22"/>
        </w:rPr>
        <w:t>1</w:t>
      </w:r>
      <w:r w:rsidR="00D72C55" w:rsidRPr="00942766">
        <w:rPr>
          <w:rFonts w:ascii="Calibri" w:hAnsi="Calibri" w:cs="Calibri"/>
          <w:color w:val="000000" w:themeColor="text1"/>
          <w:sz w:val="22"/>
          <w:szCs w:val="22"/>
        </w:rPr>
        <w:t>,</w:t>
      </w:r>
      <w:r w:rsidRPr="00942766">
        <w:rPr>
          <w:rFonts w:ascii="Calibri" w:hAnsi="Calibri" w:cs="Calibri"/>
          <w:color w:val="000000" w:themeColor="text1"/>
          <w:sz w:val="22"/>
          <w:szCs w:val="22"/>
        </w:rPr>
        <w:t xml:space="preserve"> del D.P.R. 2812 del 2000 n. 445 non è soggetta ad autenticazione ma all’istanza dovrà essere allegata copia di un valido documento d’identità del sottoscrittore.</w:t>
      </w:r>
    </w:p>
    <w:p w14:paraId="12DF2EAD" w14:textId="77777777" w:rsidR="00F2276B" w:rsidRPr="00942766" w:rsidRDefault="00F2276B" w:rsidP="00F2276B">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942766">
        <w:rPr>
          <w:rFonts w:ascii="Calibri" w:hAnsi="Calibri" w:cs="Calibri"/>
          <w:color w:val="000000" w:themeColor="text1"/>
          <w:sz w:val="22"/>
          <w:szCs w:val="22"/>
        </w:rPr>
        <w:t>Tutti i candidati sono ammessi alla selezione con riserva di verificare l’effettivo possesso dei requisiti necessari a partecipare; l’Amministrazione può disporre in qualsiasi momento, anche successivamente, l’esclusione dalla selezione stessa.</w:t>
      </w:r>
    </w:p>
    <w:p w14:paraId="170E4E9C" w14:textId="77777777" w:rsidR="00F2276B" w:rsidRPr="00942766" w:rsidRDefault="00F2276B" w:rsidP="00F2276B">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942766">
        <w:rPr>
          <w:rFonts w:ascii="Calibri" w:hAnsi="Calibri" w:cs="Calibri"/>
          <w:color w:val="000000" w:themeColor="text1"/>
          <w:sz w:val="22"/>
          <w:szCs w:val="22"/>
        </w:rPr>
        <w:t>Non saranno prese in considerazione integrazioni della domanda che dovessero pervenire dopo il termine di scadenza per la presentazione delle domande stesse.</w:t>
      </w:r>
    </w:p>
    <w:p w14:paraId="1AEA6D26" w14:textId="5458F59F" w:rsidR="00922B06" w:rsidRPr="00942766" w:rsidRDefault="00922B06" w:rsidP="00F2276B">
      <w:pPr>
        <w:spacing w:before="120" w:after="120"/>
        <w:jc w:val="both"/>
        <w:rPr>
          <w:rFonts w:ascii="Calibri" w:hAnsi="Calibri" w:cs="Calibri"/>
          <w:color w:val="000000" w:themeColor="text1"/>
          <w:sz w:val="22"/>
          <w:szCs w:val="22"/>
        </w:rPr>
      </w:pPr>
      <w:r w:rsidRPr="00942766">
        <w:rPr>
          <w:rFonts w:ascii="Calibri" w:hAnsi="Calibri" w:cs="Calibri"/>
          <w:color w:val="000000" w:themeColor="text1"/>
          <w:sz w:val="22"/>
          <w:szCs w:val="22"/>
        </w:rPr>
        <w:t xml:space="preserve">Gli ulteriori documenti che saranno trasmessi in allegato alla domanda e per i quali è prevista l’apposizione della firma autografa in ambiente tradizionale dovranno essere analogamente trasmessi in copia sottoscritta. </w:t>
      </w:r>
    </w:p>
    <w:p w14:paraId="2E6A004E" w14:textId="1AD57C02" w:rsidR="00922B06" w:rsidRPr="00942766"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942766">
        <w:rPr>
          <w:rFonts w:ascii="Calibri" w:hAnsi="Calibri" w:cs="Calibri"/>
          <w:color w:val="000000" w:themeColor="text1"/>
          <w:sz w:val="22"/>
          <w:szCs w:val="22"/>
        </w:rPr>
        <w:t>Per l’invio telematico dei documenti dovranno essere utilizzati formati statici e </w:t>
      </w:r>
      <w:r w:rsidRPr="00942766">
        <w:rPr>
          <w:rFonts w:ascii="Calibri" w:hAnsi="Calibri" w:cs="Calibri"/>
          <w:b/>
          <w:bCs/>
          <w:color w:val="000000" w:themeColor="text1"/>
          <w:sz w:val="22"/>
          <w:szCs w:val="22"/>
          <w:u w:val="single"/>
        </w:rPr>
        <w:t>non direttamente modificabili</w:t>
      </w:r>
      <w:r w:rsidRPr="00942766">
        <w:rPr>
          <w:rFonts w:ascii="Calibri" w:hAnsi="Calibri" w:cs="Calibri"/>
          <w:color w:val="000000" w:themeColor="text1"/>
          <w:sz w:val="22"/>
          <w:szCs w:val="22"/>
        </w:rPr>
        <w:t>, privi di microistruzioni o codici eseguibili, </w:t>
      </w:r>
      <w:r w:rsidRPr="00942766">
        <w:rPr>
          <w:rFonts w:ascii="Calibri" w:hAnsi="Calibri" w:cs="Calibri"/>
          <w:b/>
          <w:bCs/>
          <w:color w:val="000000" w:themeColor="text1"/>
          <w:sz w:val="22"/>
          <w:szCs w:val="22"/>
        </w:rPr>
        <w:t xml:space="preserve"> in formato PDF</w:t>
      </w:r>
      <w:r w:rsidRPr="00942766">
        <w:rPr>
          <w:rFonts w:ascii="Calibri" w:hAnsi="Calibri" w:cs="Calibri"/>
          <w:color w:val="000000" w:themeColor="text1"/>
          <w:sz w:val="22"/>
          <w:szCs w:val="22"/>
        </w:rPr>
        <w:t>. Devono essere, invece, evitati i formati proprietari (</w:t>
      </w:r>
      <w:r w:rsidRPr="00942766">
        <w:rPr>
          <w:rFonts w:ascii="Calibri" w:hAnsi="Calibri" w:cs="Calibri"/>
          <w:i/>
          <w:iCs/>
          <w:color w:val="000000" w:themeColor="text1"/>
          <w:sz w:val="22"/>
          <w:szCs w:val="22"/>
        </w:rPr>
        <w:t>doc, xls</w:t>
      </w:r>
      <w:r w:rsidR="00A65BF7">
        <w:rPr>
          <w:rFonts w:ascii="Calibri" w:hAnsi="Calibri" w:cs="Calibri"/>
          <w:i/>
          <w:iCs/>
          <w:color w:val="000000" w:themeColor="text1"/>
          <w:sz w:val="22"/>
          <w:szCs w:val="22"/>
        </w:rPr>
        <w:t>, jpeg,</w:t>
      </w:r>
      <w:r w:rsidRPr="00942766">
        <w:rPr>
          <w:rFonts w:ascii="Calibri" w:hAnsi="Calibri" w:cs="Calibri"/>
          <w:i/>
          <w:iCs/>
          <w:color w:val="000000" w:themeColor="text1"/>
          <w:sz w:val="22"/>
          <w:szCs w:val="22"/>
        </w:rPr>
        <w:t xml:space="preserve"> ecc</w:t>
      </w:r>
      <w:r w:rsidRPr="00942766">
        <w:rPr>
          <w:rFonts w:ascii="Calibri" w:hAnsi="Calibri" w:cs="Calibri"/>
          <w:color w:val="000000" w:themeColor="text1"/>
          <w:sz w:val="22"/>
          <w:szCs w:val="22"/>
        </w:rPr>
        <w:t>.).</w:t>
      </w:r>
    </w:p>
    <w:p w14:paraId="339A7E56" w14:textId="7E30E332" w:rsidR="00922B06" w:rsidRPr="00BD4768"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BD4768">
        <w:rPr>
          <w:rFonts w:ascii="Calibri" w:hAnsi="Calibri" w:cs="Calibri"/>
          <w:b/>
          <w:bCs/>
          <w:color w:val="000000" w:themeColor="text1"/>
          <w:sz w:val="22"/>
          <w:szCs w:val="22"/>
        </w:rPr>
        <w:t>Si prega di</w:t>
      </w:r>
      <w:r w:rsidRPr="00BD4768">
        <w:rPr>
          <w:rFonts w:ascii="Calibri" w:hAnsi="Calibri" w:cs="Calibri"/>
          <w:b/>
          <w:bCs/>
          <w:color w:val="000000" w:themeColor="text1"/>
          <w:sz w:val="22"/>
          <w:szCs w:val="22"/>
          <w:u w:val="single"/>
        </w:rPr>
        <w:t xml:space="preserve"> </w:t>
      </w:r>
      <w:r w:rsidR="00942766" w:rsidRPr="00BD4768">
        <w:rPr>
          <w:rFonts w:ascii="Calibri" w:hAnsi="Calibri" w:cs="Calibri"/>
          <w:b/>
          <w:bCs/>
          <w:color w:val="000000" w:themeColor="text1"/>
          <w:sz w:val="22"/>
          <w:szCs w:val="22"/>
          <w:u w:val="single"/>
        </w:rPr>
        <w:t>NON INVIARE LE PUBBLICAZIONI </w:t>
      </w:r>
      <w:r w:rsidRPr="00BD4768">
        <w:rPr>
          <w:rFonts w:ascii="Calibri" w:hAnsi="Calibri" w:cs="Calibri"/>
          <w:b/>
          <w:bCs/>
          <w:color w:val="000000" w:themeColor="text1"/>
          <w:sz w:val="22"/>
          <w:szCs w:val="22"/>
        </w:rPr>
        <w:t xml:space="preserve">ma di riportare nel </w:t>
      </w:r>
      <w:r w:rsidR="00C13285" w:rsidRPr="00BD4768">
        <w:rPr>
          <w:rFonts w:ascii="Calibri" w:hAnsi="Calibri" w:cs="Calibri"/>
          <w:b/>
          <w:bCs/>
          <w:i/>
          <w:iCs/>
          <w:color w:val="000000" w:themeColor="text1"/>
          <w:sz w:val="22"/>
          <w:szCs w:val="22"/>
        </w:rPr>
        <w:t>C</w:t>
      </w:r>
      <w:r w:rsidRPr="00BD4768">
        <w:rPr>
          <w:rFonts w:ascii="Calibri" w:hAnsi="Calibri" w:cs="Calibri"/>
          <w:b/>
          <w:bCs/>
          <w:i/>
          <w:iCs/>
          <w:color w:val="000000" w:themeColor="text1"/>
          <w:sz w:val="22"/>
          <w:szCs w:val="22"/>
        </w:rPr>
        <w:t>urriculum</w:t>
      </w:r>
      <w:r w:rsidRPr="00BD4768">
        <w:rPr>
          <w:rFonts w:ascii="Calibri" w:hAnsi="Calibri" w:cs="Calibri"/>
          <w:b/>
          <w:bCs/>
          <w:color w:val="000000" w:themeColor="text1"/>
          <w:sz w:val="22"/>
          <w:szCs w:val="22"/>
        </w:rPr>
        <w:t xml:space="preserve"> un</w:t>
      </w:r>
      <w:r w:rsidRPr="00BD4768">
        <w:rPr>
          <w:rFonts w:ascii="Calibri" w:hAnsi="Calibri" w:cs="Calibri"/>
          <w:color w:val="000000" w:themeColor="text1"/>
          <w:sz w:val="22"/>
          <w:szCs w:val="22"/>
        </w:rPr>
        <w:t xml:space="preserve"> </w:t>
      </w:r>
      <w:r w:rsidR="00805278" w:rsidRPr="00BD4768">
        <w:rPr>
          <w:rFonts w:ascii="Calibri" w:hAnsi="Calibri" w:cs="Calibri"/>
          <w:b/>
          <w:bCs/>
          <w:color w:val="000000" w:themeColor="text1"/>
          <w:sz w:val="22"/>
          <w:szCs w:val="22"/>
          <w:u w:val="single"/>
        </w:rPr>
        <w:t>ELENCO DETTAGLIATO</w:t>
      </w:r>
      <w:r w:rsidRPr="00BD4768">
        <w:rPr>
          <w:rFonts w:ascii="Calibri" w:hAnsi="Calibri" w:cs="Calibri"/>
          <w:color w:val="000000" w:themeColor="text1"/>
          <w:sz w:val="22"/>
          <w:szCs w:val="22"/>
        </w:rPr>
        <w:t>. Le stesse saranno eventualmente richieste dalle Commissioni istruttorie in caso di necessità.</w:t>
      </w:r>
    </w:p>
    <w:p w14:paraId="48ED8674" w14:textId="77777777" w:rsidR="00922B06" w:rsidRPr="00BD4768"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BD4768">
        <w:rPr>
          <w:rFonts w:ascii="Calibri" w:hAnsi="Calibri" w:cs="Calibri"/>
          <w:color w:val="000000" w:themeColor="text1"/>
          <w:sz w:val="22"/>
          <w:szCs w:val="22"/>
        </w:rPr>
        <w:t>Si fa presente che il contenuto massimo della PEC è di 50 MB. Nel caso in cui fosse necessario superare tale capacità, si invitano i candidati ad inviare ulteriori PEC indicando nell’oggetto: “integrazione alla domanda di partecipazione alla selezione per il conferimento dell’incarico di insegnamento”, numerando progressivamente ciascuna PEC di integrazione.</w:t>
      </w:r>
    </w:p>
    <w:p w14:paraId="5B4BE87B" w14:textId="77777777" w:rsidR="00922B06" w:rsidRPr="00BD4768" w:rsidRDefault="00922B06" w:rsidP="00922B06">
      <w:pPr>
        <w:pStyle w:val="NormaleWeb"/>
        <w:shd w:val="clear" w:color="auto" w:fill="FFFFFF"/>
        <w:spacing w:before="120" w:beforeAutospacing="0" w:after="0" w:afterAutospacing="0"/>
        <w:jc w:val="both"/>
        <w:rPr>
          <w:rFonts w:ascii="Calibri" w:hAnsi="Calibri" w:cs="Calibri"/>
          <w:color w:val="000000" w:themeColor="text1"/>
          <w:sz w:val="22"/>
          <w:szCs w:val="22"/>
        </w:rPr>
      </w:pPr>
      <w:r w:rsidRPr="00BD4768">
        <w:rPr>
          <w:rFonts w:ascii="Calibri" w:hAnsi="Calibri" w:cs="Calibri"/>
          <w:color w:val="000000" w:themeColor="text1"/>
          <w:sz w:val="22"/>
          <w:szCs w:val="22"/>
        </w:rPr>
        <w:t>Si precisa che la validità della trasmissione del messaggio di posta elettronica certificata è attestata rispettivamente dalla ricevuta di accettazione e dalla ricevuta di avvenuta consegna fornite dal gestore di posta elettronica, ai sensi dell’art. 6 del D.P.R. 11/02/2005, n. 68, per cui non risulta necessario chiamare gli uffici o spedire ulteriori e-mail.</w:t>
      </w:r>
    </w:p>
    <w:p w14:paraId="6BF24C22" w14:textId="77777777" w:rsidR="00157251" w:rsidRPr="00942766" w:rsidRDefault="00157251" w:rsidP="00157251">
      <w:pPr>
        <w:pStyle w:val="NormaleWeb"/>
        <w:shd w:val="clear" w:color="auto" w:fill="FFFFFF"/>
        <w:spacing w:before="120" w:beforeAutospacing="0" w:after="0" w:afterAutospacing="0"/>
        <w:jc w:val="both"/>
        <w:rPr>
          <w:rFonts w:ascii="Calibri" w:hAnsi="Calibri" w:cs="Calibri"/>
          <w:b/>
          <w:bCs/>
          <w:color w:val="000000" w:themeColor="text1"/>
          <w:sz w:val="22"/>
          <w:szCs w:val="22"/>
        </w:rPr>
      </w:pPr>
      <w:r w:rsidRPr="00942766">
        <w:rPr>
          <w:rFonts w:ascii="Calibri" w:hAnsi="Calibri" w:cs="Calibri"/>
          <w:b/>
          <w:bCs/>
          <w:color w:val="000000" w:themeColor="text1"/>
          <w:sz w:val="22"/>
          <w:szCs w:val="22"/>
        </w:rPr>
        <w:t>Determineranno l’</w:t>
      </w:r>
      <w:r w:rsidRPr="00942766">
        <w:rPr>
          <w:rFonts w:ascii="Calibri" w:hAnsi="Calibri" w:cs="Calibri"/>
          <w:b/>
          <w:bCs/>
          <w:color w:val="000000" w:themeColor="text1"/>
          <w:sz w:val="22"/>
          <w:szCs w:val="22"/>
          <w:u w:val="single"/>
        </w:rPr>
        <w:t>ESCLUSIONE AUTOMATICA</w:t>
      </w:r>
      <w:r w:rsidRPr="00942766">
        <w:rPr>
          <w:rFonts w:ascii="Calibri" w:hAnsi="Calibri" w:cs="Calibri"/>
          <w:b/>
          <w:bCs/>
          <w:color w:val="000000" w:themeColor="text1"/>
          <w:sz w:val="22"/>
          <w:szCs w:val="22"/>
        </w:rPr>
        <w:t xml:space="preserve"> dalla procedura selettiva:</w:t>
      </w:r>
    </w:p>
    <w:p w14:paraId="495FA172" w14:textId="73988605"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il m</w:t>
      </w:r>
      <w:r w:rsidR="00157251" w:rsidRPr="00942766">
        <w:rPr>
          <w:rFonts w:ascii="Calibri" w:hAnsi="Calibri" w:cs="Calibri"/>
          <w:color w:val="000000" w:themeColor="text1"/>
          <w:sz w:val="22"/>
          <w:szCs w:val="22"/>
        </w:rPr>
        <w:t>ancato rispetto del termine previsto;</w:t>
      </w:r>
    </w:p>
    <w:p w14:paraId="74C17E3C" w14:textId="502A73C6"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il m</w:t>
      </w:r>
      <w:r w:rsidR="00157251" w:rsidRPr="00942766">
        <w:rPr>
          <w:rFonts w:ascii="Calibri" w:hAnsi="Calibri" w:cs="Calibri"/>
          <w:color w:val="000000" w:themeColor="text1"/>
          <w:sz w:val="22"/>
          <w:szCs w:val="22"/>
        </w:rPr>
        <w:t>ancato rispetto delle modalità di invio dell’istanza di partecipazione;</w:t>
      </w:r>
    </w:p>
    <w:p w14:paraId="3E14AC3F" w14:textId="5FB2866F"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la p</w:t>
      </w:r>
      <w:r w:rsidR="00157251" w:rsidRPr="00942766">
        <w:rPr>
          <w:rFonts w:ascii="Calibri" w:hAnsi="Calibri" w:cs="Calibri"/>
          <w:color w:val="000000" w:themeColor="text1"/>
          <w:sz w:val="22"/>
          <w:szCs w:val="22"/>
        </w:rPr>
        <w:t>resentazione di unica domanda riferita a più insegnamenti;</w:t>
      </w:r>
    </w:p>
    <w:p w14:paraId="3A20CED2" w14:textId="2101E6C7"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la m</w:t>
      </w:r>
      <w:r w:rsidR="00157251" w:rsidRPr="00942766">
        <w:rPr>
          <w:rFonts w:ascii="Calibri" w:hAnsi="Calibri" w:cs="Calibri"/>
          <w:color w:val="000000" w:themeColor="text1"/>
          <w:sz w:val="22"/>
          <w:szCs w:val="22"/>
        </w:rPr>
        <w:t>ancanza di firma autografa del candidato in calce alla domanda;</w:t>
      </w:r>
    </w:p>
    <w:p w14:paraId="17AB1147" w14:textId="5C5D6D3B" w:rsidR="00157251" w:rsidRPr="00942766" w:rsidRDefault="00942766" w:rsidP="00157251">
      <w:pPr>
        <w:numPr>
          <w:ilvl w:val="0"/>
          <w:numId w:val="22"/>
        </w:numPr>
        <w:shd w:val="clear" w:color="auto" w:fill="FFFFFF"/>
        <w:tabs>
          <w:tab w:val="clear" w:pos="360"/>
          <w:tab w:val="num" w:pos="567"/>
        </w:tabs>
        <w:spacing w:before="120"/>
        <w:ind w:left="567"/>
        <w:jc w:val="both"/>
        <w:rPr>
          <w:rFonts w:ascii="Calibri" w:hAnsi="Calibri" w:cs="Calibri"/>
          <w:color w:val="000000" w:themeColor="text1"/>
          <w:sz w:val="22"/>
          <w:szCs w:val="22"/>
        </w:rPr>
      </w:pPr>
      <w:r>
        <w:rPr>
          <w:rFonts w:ascii="Calibri" w:hAnsi="Calibri" w:cs="Calibri"/>
          <w:color w:val="000000" w:themeColor="text1"/>
          <w:sz w:val="22"/>
          <w:szCs w:val="22"/>
        </w:rPr>
        <w:t>la m</w:t>
      </w:r>
      <w:r w:rsidR="00157251" w:rsidRPr="00942766">
        <w:rPr>
          <w:rFonts w:ascii="Calibri" w:hAnsi="Calibri" w:cs="Calibri"/>
          <w:color w:val="000000" w:themeColor="text1"/>
          <w:sz w:val="22"/>
          <w:szCs w:val="22"/>
        </w:rPr>
        <w:t>ancanza dei requisiti previsti nell’art. 2 del presente Bando.</w:t>
      </w:r>
    </w:p>
    <w:p w14:paraId="18C2931B" w14:textId="77777777" w:rsidR="00B3277D" w:rsidRDefault="00B3277D" w:rsidP="0070783C">
      <w:pPr>
        <w:autoSpaceDE w:val="0"/>
        <w:autoSpaceDN w:val="0"/>
        <w:adjustRightInd w:val="0"/>
        <w:jc w:val="center"/>
        <w:rPr>
          <w:rFonts w:ascii="Calibri" w:hAnsi="Calibri"/>
          <w:b/>
          <w:bCs/>
          <w:color w:val="000000"/>
          <w:sz w:val="22"/>
          <w:szCs w:val="22"/>
        </w:rPr>
      </w:pPr>
    </w:p>
    <w:p w14:paraId="7B924321" w14:textId="77777777" w:rsidR="00EA568D" w:rsidRPr="00F22B86" w:rsidRDefault="007F4B81"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Art. 5</w:t>
      </w:r>
      <w:r w:rsidR="00EA568D" w:rsidRPr="00F22B86">
        <w:rPr>
          <w:rFonts w:ascii="Calibri" w:hAnsi="Calibri"/>
          <w:b/>
          <w:bCs/>
          <w:color w:val="000000"/>
          <w:sz w:val="22"/>
          <w:szCs w:val="22"/>
        </w:rPr>
        <w:t xml:space="preserve"> </w:t>
      </w:r>
    </w:p>
    <w:p w14:paraId="35263E67" w14:textId="77777777" w:rsidR="00EA568D" w:rsidRPr="00F22B86" w:rsidRDefault="00EA568D"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 xml:space="preserve">Modalità di selezione – </w:t>
      </w:r>
      <w:r w:rsidR="005733FB" w:rsidRPr="00F22B86">
        <w:rPr>
          <w:rFonts w:ascii="Calibri" w:hAnsi="Calibri"/>
          <w:b/>
          <w:bCs/>
          <w:color w:val="000000"/>
          <w:sz w:val="22"/>
          <w:szCs w:val="22"/>
        </w:rPr>
        <w:t>Valutazione dei curricula</w:t>
      </w:r>
    </w:p>
    <w:p w14:paraId="1734C12C" w14:textId="1EAF0D0F" w:rsidR="007F4B81" w:rsidRPr="00F22B86" w:rsidRDefault="001C37D6" w:rsidP="0090131B">
      <w:pPr>
        <w:autoSpaceDE w:val="0"/>
        <w:autoSpaceDN w:val="0"/>
        <w:adjustRightInd w:val="0"/>
        <w:spacing w:before="120" w:after="120"/>
        <w:jc w:val="both"/>
        <w:rPr>
          <w:rFonts w:ascii="Calibri" w:hAnsi="Calibri" w:cs="Calibri"/>
          <w:color w:val="000000"/>
          <w:sz w:val="22"/>
          <w:szCs w:val="22"/>
        </w:rPr>
      </w:pPr>
      <w:r w:rsidRPr="00F22B86">
        <w:rPr>
          <w:rFonts w:ascii="Calibri" w:hAnsi="Calibri"/>
          <w:color w:val="000000"/>
          <w:sz w:val="22"/>
          <w:szCs w:val="22"/>
        </w:rPr>
        <w:lastRenderedPageBreak/>
        <w:t xml:space="preserve">La selezione </w:t>
      </w:r>
      <w:r w:rsidR="007F4B81" w:rsidRPr="00F22B86">
        <w:rPr>
          <w:rFonts w:ascii="Calibri" w:hAnsi="Calibri"/>
          <w:color w:val="000000"/>
          <w:sz w:val="22"/>
          <w:szCs w:val="22"/>
        </w:rPr>
        <w:t xml:space="preserve">avviene attraverso la </w:t>
      </w:r>
      <w:r w:rsidR="007F4B81" w:rsidRPr="00F22B86">
        <w:rPr>
          <w:rFonts w:ascii="Calibri" w:hAnsi="Calibri"/>
          <w:b/>
          <w:color w:val="000000"/>
          <w:sz w:val="22"/>
          <w:szCs w:val="22"/>
        </w:rPr>
        <w:t>valutazione</w:t>
      </w:r>
      <w:r w:rsidR="007F4B81" w:rsidRPr="00F22B86">
        <w:rPr>
          <w:rFonts w:ascii="Calibri" w:hAnsi="Calibri"/>
          <w:color w:val="000000"/>
          <w:sz w:val="22"/>
          <w:szCs w:val="22"/>
        </w:rPr>
        <w:t xml:space="preserve"> del </w:t>
      </w:r>
      <w:r w:rsidR="00C13285" w:rsidRPr="00C13285">
        <w:rPr>
          <w:rFonts w:ascii="Calibri" w:hAnsi="Calibri"/>
          <w:i/>
          <w:iCs/>
          <w:color w:val="000000"/>
          <w:sz w:val="22"/>
          <w:szCs w:val="22"/>
        </w:rPr>
        <w:t>C</w:t>
      </w:r>
      <w:r w:rsidR="007F4B81" w:rsidRPr="00C13285">
        <w:rPr>
          <w:rFonts w:ascii="Calibri" w:hAnsi="Calibri"/>
          <w:i/>
          <w:iCs/>
          <w:color w:val="000000"/>
          <w:sz w:val="22"/>
          <w:szCs w:val="22"/>
        </w:rPr>
        <w:t>urriculum</w:t>
      </w:r>
      <w:r w:rsidR="007F4B81" w:rsidRPr="00F22B86">
        <w:rPr>
          <w:rFonts w:ascii="Calibri" w:hAnsi="Calibri"/>
          <w:color w:val="000000"/>
          <w:sz w:val="22"/>
          <w:szCs w:val="22"/>
        </w:rPr>
        <w:t xml:space="preserve"> scientifico-professionale dei candidati, </w:t>
      </w:r>
      <w:r w:rsidR="007F4B81" w:rsidRPr="00F22B86">
        <w:rPr>
          <w:rFonts w:ascii="Calibri" w:hAnsi="Calibri"/>
          <w:b/>
          <w:color w:val="000000"/>
          <w:sz w:val="22"/>
          <w:szCs w:val="22"/>
        </w:rPr>
        <w:t xml:space="preserve">tenuto conto anche dei vigenti parametri di valutazione </w:t>
      </w:r>
      <w:r w:rsidR="007F4B81" w:rsidRPr="00F22B86">
        <w:rPr>
          <w:rFonts w:ascii="Calibri" w:hAnsi="Calibri" w:cs="Calibri"/>
          <w:b/>
          <w:color w:val="000000"/>
          <w:sz w:val="22"/>
          <w:szCs w:val="22"/>
        </w:rPr>
        <w:t>della qualificazione scientifica</w:t>
      </w:r>
      <w:r w:rsidR="007F4B81" w:rsidRPr="00F22B86">
        <w:rPr>
          <w:rFonts w:ascii="Calibri" w:hAnsi="Calibri" w:cs="Calibri"/>
          <w:color w:val="000000"/>
          <w:sz w:val="22"/>
          <w:szCs w:val="22"/>
        </w:rPr>
        <w:t xml:space="preserve"> (Allegato 4 del D.I. n. 402 del 13/06/2017).</w:t>
      </w:r>
    </w:p>
    <w:p w14:paraId="5DE380F6" w14:textId="77777777" w:rsidR="00EA568D" w:rsidRPr="00F22B86" w:rsidRDefault="00EA568D" w:rsidP="0090131B">
      <w:pPr>
        <w:spacing w:before="120" w:after="120"/>
        <w:jc w:val="both"/>
        <w:rPr>
          <w:rFonts w:ascii="Calibri" w:hAnsi="Calibri"/>
          <w:color w:val="000000"/>
          <w:sz w:val="22"/>
          <w:szCs w:val="22"/>
        </w:rPr>
      </w:pPr>
      <w:r w:rsidRPr="00F22B86">
        <w:rPr>
          <w:rFonts w:ascii="Calibri" w:hAnsi="Calibri"/>
          <w:color w:val="000000"/>
          <w:sz w:val="22"/>
          <w:szCs w:val="22"/>
        </w:rPr>
        <w:t xml:space="preserve">Per le istanze avanzate da soggetti di cui alla </w:t>
      </w:r>
      <w:r w:rsidRPr="00F22B86">
        <w:rPr>
          <w:rFonts w:ascii="Calibri" w:hAnsi="Calibri"/>
          <w:b/>
          <w:i/>
          <w:color w:val="000000"/>
          <w:sz w:val="22"/>
          <w:szCs w:val="22"/>
        </w:rPr>
        <w:t>lettera a)</w:t>
      </w:r>
      <w:r w:rsidRPr="00F22B86">
        <w:rPr>
          <w:rFonts w:ascii="Calibri" w:hAnsi="Calibri"/>
          <w:b/>
          <w:color w:val="000000"/>
          <w:sz w:val="22"/>
          <w:szCs w:val="22"/>
        </w:rPr>
        <w:t xml:space="preserve"> </w:t>
      </w:r>
      <w:r w:rsidRPr="00F22B86">
        <w:rPr>
          <w:rFonts w:ascii="Calibri" w:hAnsi="Calibri"/>
          <w:color w:val="000000"/>
          <w:sz w:val="22"/>
          <w:szCs w:val="22"/>
        </w:rPr>
        <w:t xml:space="preserve">avranno precedenza i docenti e i ricercatori afferenti al settore scientifico disciplinare dell’insegnamento da conferire o, in via subordinata, di settore affine, in servizio presso i Dipartimenti afferenti alla Struttura di raccordo </w:t>
      </w:r>
      <w:r w:rsidRPr="00F22B86">
        <w:rPr>
          <w:rFonts w:ascii="Calibri" w:hAnsi="Calibri"/>
          <w:i/>
          <w:color w:val="000000"/>
          <w:sz w:val="22"/>
          <w:szCs w:val="22"/>
        </w:rPr>
        <w:t>Scuola di Medicina</w:t>
      </w:r>
      <w:r w:rsidRPr="00F22B86">
        <w:rPr>
          <w:rFonts w:ascii="Calibri" w:hAnsi="Calibri"/>
          <w:color w:val="000000"/>
          <w:sz w:val="22"/>
          <w:szCs w:val="22"/>
        </w:rPr>
        <w:t>; successivamente verranno valutate quelle  di docenti dello stesso settore scientifico disciplinare dell’insegnamento da conferire, in servizio presso altri Dipartimenti/Strutture di raccordo dell’Ateneo di Bari, infine quelle presentate da Docenti strutturati presso altre Università.</w:t>
      </w:r>
    </w:p>
    <w:p w14:paraId="7BD73E3F" w14:textId="77777777" w:rsidR="00EA568D" w:rsidRPr="00F22B86" w:rsidRDefault="00EA568D" w:rsidP="0090131B">
      <w:pPr>
        <w:spacing w:before="120" w:after="120"/>
        <w:jc w:val="both"/>
        <w:rPr>
          <w:rFonts w:ascii="Calibri" w:eastAsia="Calibri" w:hAnsi="Calibri"/>
          <w:color w:val="000000"/>
          <w:sz w:val="22"/>
          <w:szCs w:val="22"/>
        </w:rPr>
      </w:pPr>
      <w:r w:rsidRPr="00F22B86">
        <w:rPr>
          <w:rFonts w:ascii="Calibri" w:hAnsi="Calibri"/>
          <w:color w:val="000000"/>
          <w:sz w:val="22"/>
          <w:szCs w:val="22"/>
        </w:rPr>
        <w:t xml:space="preserve">In riferimento ai soggetti di cui alle </w:t>
      </w:r>
      <w:r w:rsidRPr="00F22B86">
        <w:rPr>
          <w:rFonts w:ascii="Calibri" w:hAnsi="Calibri"/>
          <w:b/>
          <w:i/>
          <w:color w:val="000000"/>
          <w:sz w:val="22"/>
          <w:szCs w:val="22"/>
        </w:rPr>
        <w:t xml:space="preserve">lettere b) </w:t>
      </w:r>
      <w:r w:rsidRPr="00F22B86">
        <w:rPr>
          <w:rFonts w:ascii="Calibri" w:hAnsi="Calibri"/>
          <w:i/>
          <w:color w:val="000000"/>
          <w:sz w:val="22"/>
          <w:szCs w:val="22"/>
        </w:rPr>
        <w:t>e</w:t>
      </w:r>
      <w:r w:rsidRPr="00F22B86">
        <w:rPr>
          <w:rFonts w:ascii="Calibri" w:hAnsi="Calibri"/>
          <w:b/>
          <w:i/>
          <w:color w:val="000000"/>
          <w:sz w:val="22"/>
          <w:szCs w:val="22"/>
        </w:rPr>
        <w:t xml:space="preserve"> c) </w:t>
      </w:r>
      <w:r w:rsidRPr="00F22B86">
        <w:rPr>
          <w:rFonts w:ascii="Calibri" w:hAnsi="Calibri"/>
          <w:color w:val="000000"/>
          <w:sz w:val="22"/>
          <w:szCs w:val="22"/>
        </w:rPr>
        <w:t>del presente Bando, l'accertamento dell’idonea qualificazione professionale e scientifica del candidato, in riferimento ai contenuti ed alle caratteristiche dell’incarico didattico che si intende conferire, ove non già verificata in precedenza, sarà effettuata da una Commissione giudicatrice nominata dalla Scuola di Medicina.</w:t>
      </w:r>
    </w:p>
    <w:p w14:paraId="0B7BF1C6" w14:textId="1099C82C" w:rsidR="00157A67" w:rsidRPr="00F22B86" w:rsidRDefault="006F53C3" w:rsidP="0090131B">
      <w:pPr>
        <w:spacing w:before="120" w:after="120"/>
        <w:jc w:val="both"/>
        <w:rPr>
          <w:rFonts w:ascii="Calibri" w:hAnsi="Calibri"/>
          <w:bCs/>
          <w:color w:val="000000"/>
          <w:kern w:val="36"/>
          <w:sz w:val="22"/>
          <w:szCs w:val="22"/>
        </w:rPr>
      </w:pPr>
      <w:r w:rsidRPr="00F22B86">
        <w:rPr>
          <w:rFonts w:ascii="Calibri" w:hAnsi="Calibri"/>
          <w:b/>
          <w:color w:val="000000"/>
          <w:sz w:val="22"/>
          <w:szCs w:val="22"/>
          <w:u w:val="single"/>
        </w:rPr>
        <w:t>S</w:t>
      </w:r>
      <w:r w:rsidR="007F4B81" w:rsidRPr="00F22B86">
        <w:rPr>
          <w:rFonts w:ascii="Calibri" w:hAnsi="Calibri"/>
          <w:b/>
          <w:color w:val="000000"/>
          <w:sz w:val="22"/>
          <w:szCs w:val="22"/>
          <w:u w:val="single"/>
        </w:rPr>
        <w:t xml:space="preserve">aranno </w:t>
      </w:r>
      <w:r w:rsidRPr="00F22B86">
        <w:rPr>
          <w:rFonts w:ascii="Calibri" w:hAnsi="Calibri"/>
          <w:b/>
          <w:color w:val="000000"/>
          <w:sz w:val="22"/>
          <w:szCs w:val="22"/>
          <w:u w:val="single"/>
        </w:rPr>
        <w:t xml:space="preserve">automaticamente </w:t>
      </w:r>
      <w:r w:rsidR="009D1BC8" w:rsidRPr="00F22B86">
        <w:rPr>
          <w:rFonts w:ascii="Calibri" w:hAnsi="Calibri"/>
          <w:b/>
          <w:color w:val="000000"/>
          <w:sz w:val="22"/>
          <w:szCs w:val="22"/>
          <w:u w:val="single"/>
        </w:rPr>
        <w:t>ESCLUSE</w:t>
      </w:r>
      <w:r w:rsidRPr="009D1BC8">
        <w:rPr>
          <w:rFonts w:ascii="Calibri" w:hAnsi="Calibri"/>
          <w:b/>
          <w:color w:val="000000"/>
          <w:sz w:val="22"/>
          <w:szCs w:val="22"/>
        </w:rPr>
        <w:t xml:space="preserve"> </w:t>
      </w:r>
      <w:r w:rsidR="007F4B81" w:rsidRPr="00F22B86">
        <w:rPr>
          <w:rFonts w:ascii="Calibri" w:hAnsi="Calibri"/>
          <w:color w:val="000000"/>
          <w:sz w:val="22"/>
          <w:szCs w:val="22"/>
        </w:rPr>
        <w:t xml:space="preserve">le domande presentate da </w:t>
      </w:r>
      <w:r w:rsidRPr="00E84BE4">
        <w:rPr>
          <w:rFonts w:ascii="Calibri" w:hAnsi="Calibri"/>
          <w:b/>
          <w:color w:val="000000"/>
          <w:sz w:val="22"/>
          <w:szCs w:val="22"/>
          <w:u w:val="single"/>
        </w:rPr>
        <w:t>P</w:t>
      </w:r>
      <w:r w:rsidRPr="00E84BE4">
        <w:rPr>
          <w:rFonts w:ascii="Calibri" w:hAnsi="Calibri" w:cs="Calibri"/>
          <w:b/>
          <w:color w:val="000000"/>
          <w:sz w:val="22"/>
          <w:szCs w:val="22"/>
          <w:u w:val="single"/>
        </w:rPr>
        <w:t>ersonale di Enti pubblici e privati</w:t>
      </w:r>
      <w:r w:rsidRPr="00F22B86">
        <w:rPr>
          <w:rFonts w:ascii="Calibri" w:hAnsi="Calibri"/>
          <w:color w:val="000000"/>
          <w:sz w:val="22"/>
          <w:szCs w:val="22"/>
        </w:rPr>
        <w:t xml:space="preserve"> (</w:t>
      </w:r>
      <w:r w:rsidRPr="00F22B86">
        <w:rPr>
          <w:rFonts w:ascii="Calibri" w:hAnsi="Calibri" w:cs="Calibri"/>
          <w:color w:val="000000"/>
          <w:sz w:val="22"/>
          <w:szCs w:val="22"/>
        </w:rPr>
        <w:t xml:space="preserve">compreso il </w:t>
      </w:r>
      <w:r w:rsidRPr="00F22B86">
        <w:rPr>
          <w:rFonts w:ascii="Calibri" w:hAnsi="Calibri" w:cs="Calibri"/>
          <w:i/>
          <w:iCs/>
          <w:color w:val="000000"/>
          <w:sz w:val="22"/>
          <w:szCs w:val="22"/>
        </w:rPr>
        <w:t>SSN</w:t>
      </w:r>
      <w:r w:rsidRPr="00F22B86">
        <w:rPr>
          <w:rFonts w:ascii="Calibri" w:hAnsi="Calibri" w:cs="Calibri"/>
          <w:color w:val="000000"/>
          <w:sz w:val="22"/>
          <w:szCs w:val="22"/>
        </w:rPr>
        <w:t xml:space="preserve">)  </w:t>
      </w:r>
      <w:r w:rsidRPr="009D1BC8">
        <w:rPr>
          <w:rFonts w:ascii="Calibri" w:hAnsi="Calibri" w:cs="Calibri"/>
          <w:b/>
          <w:color w:val="000000"/>
          <w:sz w:val="22"/>
          <w:szCs w:val="22"/>
          <w:u w:val="single"/>
        </w:rPr>
        <w:t>i</w:t>
      </w:r>
      <w:r w:rsidR="00157A67" w:rsidRPr="009D1BC8">
        <w:rPr>
          <w:rFonts w:ascii="Calibri" w:hAnsi="Calibri"/>
          <w:b/>
          <w:bCs/>
          <w:color w:val="000000"/>
          <w:kern w:val="36"/>
          <w:sz w:val="22"/>
          <w:szCs w:val="22"/>
          <w:u w:val="single"/>
        </w:rPr>
        <w:t xml:space="preserve">n servizio presso </w:t>
      </w:r>
      <w:r w:rsidRPr="009D1BC8">
        <w:rPr>
          <w:rFonts w:ascii="Calibri" w:hAnsi="Calibri"/>
          <w:b/>
          <w:bCs/>
          <w:color w:val="000000"/>
          <w:kern w:val="36"/>
          <w:sz w:val="22"/>
          <w:szCs w:val="22"/>
          <w:u w:val="single"/>
        </w:rPr>
        <w:t>Strutture</w:t>
      </w:r>
      <w:r w:rsidR="00157A67" w:rsidRPr="00F22B86">
        <w:rPr>
          <w:rFonts w:ascii="Calibri" w:hAnsi="Calibri"/>
          <w:bCs/>
          <w:color w:val="000000"/>
          <w:kern w:val="36"/>
          <w:sz w:val="22"/>
          <w:szCs w:val="22"/>
          <w:u w:val="single"/>
        </w:rPr>
        <w:t xml:space="preserve"> </w:t>
      </w:r>
      <w:r w:rsidR="00805278" w:rsidRPr="00F22B86">
        <w:rPr>
          <w:rFonts w:ascii="Calibri" w:hAnsi="Calibri"/>
          <w:b/>
          <w:color w:val="000000"/>
          <w:sz w:val="22"/>
          <w:szCs w:val="22"/>
          <w:u w:val="single"/>
        </w:rPr>
        <w:t>non</w:t>
      </w:r>
      <w:r w:rsidR="00097390" w:rsidRPr="00F22B86">
        <w:rPr>
          <w:rFonts w:ascii="Calibri" w:hAnsi="Calibri"/>
          <w:b/>
          <w:color w:val="000000"/>
          <w:sz w:val="22"/>
          <w:szCs w:val="22"/>
          <w:u w:val="single"/>
        </w:rPr>
        <w:t xml:space="preserve"> </w:t>
      </w:r>
      <w:r w:rsidR="0045213A" w:rsidRPr="00F22B86">
        <w:rPr>
          <w:rFonts w:ascii="Calibri" w:hAnsi="Calibri"/>
          <w:b/>
          <w:color w:val="000000"/>
          <w:sz w:val="22"/>
          <w:szCs w:val="22"/>
          <w:u w:val="single"/>
        </w:rPr>
        <w:t xml:space="preserve">incluse nella rete formativa </w:t>
      </w:r>
      <w:r w:rsidR="0045213A" w:rsidRPr="00F22B86">
        <w:rPr>
          <w:rFonts w:ascii="Calibri" w:hAnsi="Calibri"/>
          <w:b/>
          <w:bCs/>
          <w:color w:val="000000"/>
          <w:kern w:val="36"/>
          <w:sz w:val="22"/>
          <w:szCs w:val="22"/>
          <w:u w:val="single"/>
        </w:rPr>
        <w:t>dell</w:t>
      </w:r>
      <w:r w:rsidRPr="00F22B86">
        <w:rPr>
          <w:rFonts w:ascii="Calibri" w:hAnsi="Calibri"/>
          <w:b/>
          <w:bCs/>
          <w:color w:val="000000"/>
          <w:kern w:val="36"/>
          <w:sz w:val="22"/>
          <w:szCs w:val="22"/>
          <w:u w:val="single"/>
        </w:rPr>
        <w:t>e</w:t>
      </w:r>
      <w:r w:rsidR="0045213A" w:rsidRPr="00F22B86">
        <w:rPr>
          <w:rFonts w:ascii="Calibri" w:hAnsi="Calibri"/>
          <w:b/>
          <w:bCs/>
          <w:color w:val="000000"/>
          <w:kern w:val="36"/>
          <w:sz w:val="22"/>
          <w:szCs w:val="22"/>
          <w:u w:val="single"/>
        </w:rPr>
        <w:t xml:space="preserve"> </w:t>
      </w:r>
      <w:r w:rsidRPr="00F22B86">
        <w:rPr>
          <w:rFonts w:ascii="Calibri" w:hAnsi="Calibri"/>
          <w:b/>
          <w:bCs/>
          <w:color w:val="000000"/>
          <w:kern w:val="36"/>
          <w:sz w:val="22"/>
          <w:szCs w:val="22"/>
          <w:u w:val="single"/>
        </w:rPr>
        <w:t xml:space="preserve">singole </w:t>
      </w:r>
      <w:r w:rsidR="0045213A" w:rsidRPr="00F22B86">
        <w:rPr>
          <w:rFonts w:ascii="Calibri" w:hAnsi="Calibri"/>
          <w:b/>
          <w:bCs/>
          <w:color w:val="000000"/>
          <w:kern w:val="36"/>
          <w:sz w:val="22"/>
          <w:szCs w:val="22"/>
          <w:u w:val="single"/>
        </w:rPr>
        <w:t>Scuol</w:t>
      </w:r>
      <w:r w:rsidRPr="00F22B86">
        <w:rPr>
          <w:rFonts w:ascii="Calibri" w:hAnsi="Calibri"/>
          <w:b/>
          <w:bCs/>
          <w:color w:val="000000"/>
          <w:kern w:val="36"/>
          <w:sz w:val="22"/>
          <w:szCs w:val="22"/>
          <w:u w:val="single"/>
        </w:rPr>
        <w:t>e</w:t>
      </w:r>
      <w:r w:rsidR="0045213A" w:rsidRPr="00F22B86">
        <w:rPr>
          <w:rFonts w:ascii="Calibri" w:hAnsi="Calibri"/>
          <w:b/>
          <w:bCs/>
          <w:color w:val="000000"/>
          <w:kern w:val="36"/>
          <w:sz w:val="22"/>
          <w:szCs w:val="22"/>
          <w:u w:val="single"/>
        </w:rPr>
        <w:t xml:space="preserve"> di Specializzazione interessat</w:t>
      </w:r>
      <w:r w:rsidRPr="00F22B86">
        <w:rPr>
          <w:rFonts w:ascii="Calibri" w:hAnsi="Calibri"/>
          <w:b/>
          <w:bCs/>
          <w:color w:val="000000"/>
          <w:kern w:val="36"/>
          <w:sz w:val="22"/>
          <w:szCs w:val="22"/>
          <w:u w:val="single"/>
        </w:rPr>
        <w:t xml:space="preserve">e dal </w:t>
      </w:r>
      <w:r w:rsidR="00503ABE">
        <w:rPr>
          <w:rFonts w:ascii="Calibri" w:hAnsi="Calibri"/>
          <w:b/>
          <w:bCs/>
          <w:color w:val="000000"/>
          <w:kern w:val="36"/>
          <w:sz w:val="22"/>
          <w:szCs w:val="22"/>
          <w:u w:val="single"/>
        </w:rPr>
        <w:t>Bando</w:t>
      </w:r>
      <w:r w:rsidR="0045213A" w:rsidRPr="00F22B86">
        <w:rPr>
          <w:rFonts w:ascii="Calibri" w:hAnsi="Calibri"/>
          <w:b/>
          <w:bCs/>
          <w:color w:val="000000"/>
          <w:kern w:val="36"/>
          <w:sz w:val="22"/>
          <w:szCs w:val="22"/>
        </w:rPr>
        <w:t>,</w:t>
      </w:r>
      <w:r w:rsidR="007F4B81" w:rsidRPr="00F22B86">
        <w:rPr>
          <w:rFonts w:ascii="Calibri" w:hAnsi="Calibri"/>
          <w:color w:val="000000"/>
          <w:sz w:val="22"/>
          <w:szCs w:val="22"/>
        </w:rPr>
        <w:t xml:space="preserve"> </w:t>
      </w:r>
      <w:r w:rsidR="0045213A" w:rsidRPr="00F22B86">
        <w:rPr>
          <w:rFonts w:ascii="Calibri" w:hAnsi="Calibri"/>
          <w:color w:val="000000"/>
          <w:sz w:val="22"/>
          <w:szCs w:val="22"/>
        </w:rPr>
        <w:t>seppure appartenenti a Strutture Sanitarie</w:t>
      </w:r>
      <w:r w:rsidR="0045213A" w:rsidRPr="00F22B86">
        <w:rPr>
          <w:rFonts w:ascii="Calibri" w:hAnsi="Calibri"/>
          <w:b/>
          <w:color w:val="000000"/>
          <w:sz w:val="22"/>
          <w:szCs w:val="22"/>
        </w:rPr>
        <w:t xml:space="preserve"> </w:t>
      </w:r>
      <w:r w:rsidR="00721579" w:rsidRPr="00F22B86">
        <w:rPr>
          <w:rFonts w:ascii="Calibri" w:hAnsi="Calibri"/>
          <w:color w:val="000000"/>
          <w:sz w:val="22"/>
          <w:szCs w:val="22"/>
        </w:rPr>
        <w:t>(</w:t>
      </w:r>
      <w:r w:rsidR="00721579" w:rsidRPr="00F22B86">
        <w:rPr>
          <w:rFonts w:ascii="Calibri" w:hAnsi="Calibri"/>
          <w:i/>
          <w:color w:val="000000"/>
          <w:sz w:val="22"/>
          <w:szCs w:val="22"/>
        </w:rPr>
        <w:t>Aziende Ospedaliero Universitarie, Aziende Sanitarie Locali, Istituti di Ricovero e Cura a Carattere Scientifico, Enti Ecclesiastici Ospedalieri,</w:t>
      </w:r>
      <w:r w:rsidR="00721579" w:rsidRPr="00F22B86">
        <w:rPr>
          <w:rFonts w:ascii="Calibri" w:hAnsi="Calibri"/>
          <w:color w:val="000000"/>
          <w:sz w:val="22"/>
          <w:szCs w:val="22"/>
        </w:rPr>
        <w:t xml:space="preserve"> ecc.)</w:t>
      </w:r>
      <w:r w:rsidR="00721579" w:rsidRPr="00F22B86">
        <w:rPr>
          <w:rStyle w:val="st"/>
          <w:color w:val="000000"/>
        </w:rPr>
        <w:t xml:space="preserve"> </w:t>
      </w:r>
      <w:r w:rsidR="007F4B81" w:rsidRPr="00F22B86">
        <w:rPr>
          <w:rFonts w:ascii="Calibri" w:hAnsi="Calibri"/>
          <w:color w:val="000000"/>
          <w:sz w:val="22"/>
          <w:szCs w:val="22"/>
        </w:rPr>
        <w:t xml:space="preserve">ricomprese tra quelle previste dal Protocollo di Intesa Università-Regione Puglia </w:t>
      </w:r>
      <w:r w:rsidR="0045213A" w:rsidRPr="00F22B86">
        <w:rPr>
          <w:rFonts w:ascii="Calibri" w:hAnsi="Calibri"/>
          <w:color w:val="000000"/>
          <w:sz w:val="22"/>
          <w:szCs w:val="22"/>
        </w:rPr>
        <w:t>per la formazione specialistica</w:t>
      </w:r>
      <w:r w:rsidR="00157A67" w:rsidRPr="00F22B86">
        <w:rPr>
          <w:rFonts w:ascii="Calibri" w:hAnsi="Calibri"/>
          <w:bCs/>
          <w:color w:val="000000"/>
          <w:kern w:val="36"/>
          <w:sz w:val="22"/>
          <w:szCs w:val="22"/>
        </w:rPr>
        <w:t>.</w:t>
      </w:r>
    </w:p>
    <w:p w14:paraId="2CF6E836" w14:textId="2E88F54A" w:rsidR="00EA568D" w:rsidRPr="00F22B86" w:rsidRDefault="00A749F0" w:rsidP="0090131B">
      <w:pPr>
        <w:spacing w:before="120" w:after="120"/>
        <w:jc w:val="both"/>
        <w:rPr>
          <w:rFonts w:ascii="Calibri" w:hAnsi="Calibri"/>
          <w:color w:val="000000"/>
          <w:sz w:val="22"/>
          <w:szCs w:val="22"/>
        </w:rPr>
      </w:pPr>
      <w:r w:rsidRPr="00F22B86">
        <w:rPr>
          <w:rFonts w:ascii="Calibri" w:hAnsi="Calibri"/>
          <w:color w:val="000000"/>
          <w:sz w:val="22"/>
          <w:szCs w:val="22"/>
        </w:rPr>
        <w:t xml:space="preserve">La Commissione procederà alla valutazione dei titoli e alla eventuale valutazione comparativa </w:t>
      </w:r>
      <w:r w:rsidR="00EA568D" w:rsidRPr="00F22B86">
        <w:rPr>
          <w:rFonts w:ascii="Calibri" w:hAnsi="Calibri"/>
          <w:color w:val="000000"/>
          <w:sz w:val="22"/>
          <w:szCs w:val="22"/>
        </w:rPr>
        <w:t>tra i candidati</w:t>
      </w:r>
      <w:r w:rsidRPr="00F22B86">
        <w:rPr>
          <w:rFonts w:ascii="Calibri" w:hAnsi="Calibri"/>
          <w:color w:val="000000"/>
          <w:sz w:val="22"/>
          <w:szCs w:val="22"/>
        </w:rPr>
        <w:t>,</w:t>
      </w:r>
      <w:r w:rsidR="00EA568D" w:rsidRPr="00F22B86">
        <w:rPr>
          <w:rFonts w:ascii="Calibri" w:hAnsi="Calibri"/>
          <w:color w:val="000000"/>
          <w:sz w:val="22"/>
          <w:szCs w:val="22"/>
        </w:rPr>
        <w:t xml:space="preserve"> sulla base della qualificazione scientifica e/o professionale, terrà conto delle pubblicazioni scientifiche, del </w:t>
      </w:r>
      <w:r w:rsidR="00C13285" w:rsidRPr="00C13285">
        <w:rPr>
          <w:rFonts w:ascii="Calibri" w:hAnsi="Calibri"/>
          <w:i/>
          <w:iCs/>
          <w:color w:val="000000"/>
          <w:sz w:val="22"/>
          <w:szCs w:val="22"/>
        </w:rPr>
        <w:t>C</w:t>
      </w:r>
      <w:r w:rsidR="00EA568D" w:rsidRPr="00C13285">
        <w:rPr>
          <w:rFonts w:ascii="Calibri" w:hAnsi="Calibri"/>
          <w:i/>
          <w:iCs/>
          <w:color w:val="000000"/>
          <w:sz w:val="22"/>
          <w:szCs w:val="22"/>
        </w:rPr>
        <w:t>urriculum</w:t>
      </w:r>
      <w:r w:rsidR="00EA568D" w:rsidRPr="00F22B86">
        <w:rPr>
          <w:rFonts w:ascii="Calibri" w:hAnsi="Calibri"/>
          <w:color w:val="000000"/>
          <w:sz w:val="22"/>
          <w:szCs w:val="22"/>
        </w:rPr>
        <w:t xml:space="preserve"> dei candidati con riferimento al settore scientifico disciplinare inerente l’attività didattica da svolgere, della pregressa attività didattica e professionalità acquisita, con particolare preferenza per la materia oggetto del Bando. </w:t>
      </w:r>
    </w:p>
    <w:p w14:paraId="17372AB3" w14:textId="77777777" w:rsidR="00A749F0" w:rsidRPr="00F22B86" w:rsidRDefault="00A749F0" w:rsidP="0090131B">
      <w:pPr>
        <w:spacing w:before="120" w:after="120"/>
        <w:jc w:val="both"/>
        <w:rPr>
          <w:rFonts w:ascii="Calibri" w:hAnsi="Calibri"/>
          <w:color w:val="000000"/>
          <w:sz w:val="22"/>
          <w:szCs w:val="22"/>
        </w:rPr>
      </w:pPr>
      <w:r w:rsidRPr="00F22B86">
        <w:rPr>
          <w:rFonts w:ascii="Calibri" w:hAnsi="Calibri"/>
          <w:color w:val="000000"/>
          <w:sz w:val="22"/>
          <w:szCs w:val="22"/>
        </w:rPr>
        <w:t>In caso di candidatura unica, si procederà con la valutazione dell’idoneità dell’unico candidato.</w:t>
      </w:r>
    </w:p>
    <w:p w14:paraId="3A6DC8A7" w14:textId="77777777" w:rsidR="00EA568D" w:rsidRPr="00F22B86" w:rsidRDefault="00EA568D" w:rsidP="0090131B">
      <w:pPr>
        <w:spacing w:before="120" w:after="120"/>
        <w:jc w:val="both"/>
        <w:rPr>
          <w:rFonts w:ascii="Calibri" w:hAnsi="Calibri"/>
          <w:color w:val="000000"/>
          <w:sz w:val="22"/>
          <w:szCs w:val="22"/>
        </w:rPr>
      </w:pPr>
      <w:r w:rsidRPr="00F22B86">
        <w:rPr>
          <w:rFonts w:ascii="Calibri" w:hAnsi="Calibri"/>
          <w:color w:val="000000"/>
          <w:sz w:val="22"/>
          <w:szCs w:val="22"/>
        </w:rPr>
        <w:t>Il possesso del titolo di dottore di ricerca, della specializzazione medica, ovvero di titoli equivalenti conseguiti all'estero, nonché l'abilitazione scientifica di cui all’articolo 16 della L 240/2010 costituisce, a parità di valutazione, titolo preferenziale ai fini dell’attribuzione dell’incarico.</w:t>
      </w:r>
    </w:p>
    <w:p w14:paraId="3CDA0AF1" w14:textId="77777777" w:rsidR="00B73C3F" w:rsidRPr="00F22B86" w:rsidRDefault="00B73C3F" w:rsidP="0090131B">
      <w:pPr>
        <w:spacing w:before="120" w:after="120"/>
        <w:jc w:val="both"/>
        <w:rPr>
          <w:rFonts w:ascii="Calibri" w:hAnsi="Calibri" w:cs="Calibri"/>
          <w:color w:val="000000"/>
          <w:sz w:val="22"/>
          <w:szCs w:val="22"/>
        </w:rPr>
      </w:pPr>
      <w:r w:rsidRPr="00F22B86">
        <w:rPr>
          <w:rFonts w:ascii="Calibri" w:hAnsi="Calibri"/>
          <w:color w:val="000000"/>
          <w:sz w:val="22"/>
          <w:szCs w:val="22"/>
        </w:rPr>
        <w:t xml:space="preserve">In caso di concorrenza per il medesimo insegnamento di domande di personale universitario e di personale </w:t>
      </w:r>
      <w:r w:rsidRPr="00F22B86">
        <w:rPr>
          <w:rFonts w:ascii="Calibri" w:hAnsi="Calibri" w:cs="Calibri"/>
          <w:color w:val="000000"/>
          <w:sz w:val="22"/>
          <w:szCs w:val="22"/>
        </w:rPr>
        <w:t>dirigente in servizio presso le Unità Operative delle strutture sanitarie della rete formativa, l’insegnamento viene affidato al personale universitario.</w:t>
      </w:r>
    </w:p>
    <w:p w14:paraId="13E28E87" w14:textId="77777777" w:rsidR="005733FB" w:rsidRPr="00F22B86" w:rsidRDefault="005733FB" w:rsidP="00115A46">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 xml:space="preserve">Art. </w:t>
      </w:r>
      <w:r w:rsidR="00E56077" w:rsidRPr="00F22B86">
        <w:rPr>
          <w:rFonts w:ascii="Calibri" w:hAnsi="Calibri"/>
          <w:b/>
          <w:bCs/>
          <w:color w:val="000000"/>
          <w:sz w:val="22"/>
          <w:szCs w:val="22"/>
        </w:rPr>
        <w:t>6</w:t>
      </w:r>
    </w:p>
    <w:p w14:paraId="758295C0" w14:textId="77777777" w:rsidR="005733FB" w:rsidRPr="00F22B86" w:rsidRDefault="005733FB" w:rsidP="00115A46">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Graduatoria</w:t>
      </w:r>
    </w:p>
    <w:p w14:paraId="2DB7D63F" w14:textId="77777777" w:rsidR="005733FB" w:rsidRPr="00F22B86" w:rsidRDefault="005733FB" w:rsidP="0090131B">
      <w:pPr>
        <w:spacing w:before="120" w:after="120"/>
        <w:jc w:val="both"/>
        <w:rPr>
          <w:rFonts w:ascii="Calibri" w:hAnsi="Calibri"/>
          <w:color w:val="000000"/>
          <w:sz w:val="22"/>
          <w:szCs w:val="22"/>
        </w:rPr>
      </w:pPr>
      <w:r w:rsidRPr="00F22B86">
        <w:rPr>
          <w:rFonts w:ascii="Calibri" w:hAnsi="Calibri"/>
          <w:color w:val="000000"/>
          <w:sz w:val="22"/>
          <w:szCs w:val="22"/>
        </w:rPr>
        <w:t xml:space="preserve">Ai fini dell’attribuzione dell’incarico le Competenti Commissioni di valutazione formulano e presentano al Presidente della </w:t>
      </w:r>
      <w:r w:rsidRPr="00F22B86">
        <w:rPr>
          <w:rFonts w:ascii="Calibri" w:hAnsi="Calibri"/>
          <w:i/>
          <w:color w:val="000000"/>
          <w:sz w:val="22"/>
          <w:szCs w:val="22"/>
        </w:rPr>
        <w:t>Scuola di Medicina</w:t>
      </w:r>
      <w:r w:rsidRPr="00F22B86">
        <w:rPr>
          <w:rFonts w:ascii="Calibri" w:hAnsi="Calibri"/>
          <w:color w:val="000000"/>
          <w:sz w:val="22"/>
          <w:szCs w:val="22"/>
        </w:rPr>
        <w:t xml:space="preserve"> una graduatoria dei candidati idonei.</w:t>
      </w:r>
    </w:p>
    <w:p w14:paraId="00A2ED28" w14:textId="77777777" w:rsidR="005733FB" w:rsidRPr="00F22B86" w:rsidRDefault="005733FB" w:rsidP="0090131B">
      <w:pPr>
        <w:spacing w:before="120" w:after="120"/>
        <w:jc w:val="both"/>
        <w:rPr>
          <w:rFonts w:ascii="Calibri" w:hAnsi="Calibri"/>
          <w:color w:val="000000"/>
          <w:sz w:val="22"/>
          <w:szCs w:val="22"/>
        </w:rPr>
      </w:pPr>
      <w:r w:rsidRPr="00F22B86">
        <w:rPr>
          <w:rFonts w:ascii="Calibri" w:hAnsi="Calibri"/>
          <w:color w:val="000000"/>
          <w:sz w:val="22"/>
          <w:szCs w:val="22"/>
        </w:rPr>
        <w:t xml:space="preserve">La proposta di affidamento degli incarichi di docenza elaborata dalla Commissione sarà sottoposta all’esame del Consiglio della Scuola di Medicina che, con propria deliberazione, approverà la graduatoria dei candidati idonei e affiderà conferirà gli insegnamenti. </w:t>
      </w:r>
    </w:p>
    <w:p w14:paraId="0570C8D7" w14:textId="77777777" w:rsidR="00115A46" w:rsidRPr="00F22B86" w:rsidRDefault="005733FB" w:rsidP="00115A46">
      <w:pPr>
        <w:spacing w:before="120" w:after="120"/>
        <w:jc w:val="both"/>
        <w:rPr>
          <w:rFonts w:ascii="Calibri" w:hAnsi="Calibri"/>
          <w:color w:val="000000"/>
          <w:sz w:val="22"/>
          <w:szCs w:val="22"/>
        </w:rPr>
      </w:pPr>
      <w:r w:rsidRPr="00F22B86">
        <w:rPr>
          <w:rFonts w:ascii="Calibri" w:hAnsi="Calibri"/>
          <w:color w:val="000000"/>
          <w:sz w:val="22"/>
          <w:szCs w:val="22"/>
        </w:rPr>
        <w:t>Prima del formale affidamento degli insegnamenti, il Consiglio della Scuola di Medicina si riserva di revocare la vacanza di ciascun insegnamento, nel caso in cui nel frattempo siano venute meno le esigenze che hanno reso necessaria l’apertura della procedura di selezione.</w:t>
      </w:r>
    </w:p>
    <w:p w14:paraId="52D58126" w14:textId="77777777" w:rsidR="00115A46" w:rsidRPr="00F22B86" w:rsidRDefault="00115A46" w:rsidP="00115A46">
      <w:pPr>
        <w:spacing w:before="120" w:after="120"/>
        <w:jc w:val="both"/>
        <w:rPr>
          <w:rFonts w:ascii="Calibri" w:hAnsi="Calibri"/>
          <w:color w:val="000000"/>
          <w:sz w:val="22"/>
          <w:szCs w:val="22"/>
        </w:rPr>
      </w:pPr>
      <w:r w:rsidRPr="00F22B86">
        <w:rPr>
          <w:rFonts w:ascii="Calibri" w:hAnsi="Calibri"/>
          <w:color w:val="000000"/>
          <w:sz w:val="22"/>
          <w:szCs w:val="22"/>
        </w:rPr>
        <w:t xml:space="preserve">Le graduatorie hanno validità esclusivamente per l’anno accademico per il quale si è svolta la selezione. </w:t>
      </w:r>
    </w:p>
    <w:p w14:paraId="047FFEE5" w14:textId="77777777" w:rsidR="009679FF" w:rsidRDefault="009679FF" w:rsidP="00115A46">
      <w:pPr>
        <w:jc w:val="center"/>
        <w:rPr>
          <w:rFonts w:ascii="Calibri" w:hAnsi="Calibri"/>
          <w:b/>
          <w:color w:val="000000"/>
          <w:sz w:val="22"/>
          <w:szCs w:val="22"/>
        </w:rPr>
      </w:pPr>
    </w:p>
    <w:p w14:paraId="63C8781C" w14:textId="77777777" w:rsidR="00087868" w:rsidRPr="00F22B86" w:rsidRDefault="00087868" w:rsidP="00115A46">
      <w:pPr>
        <w:jc w:val="center"/>
        <w:rPr>
          <w:rFonts w:ascii="Calibri" w:hAnsi="Calibri"/>
          <w:b/>
          <w:bCs/>
          <w:color w:val="000000"/>
          <w:sz w:val="22"/>
          <w:szCs w:val="22"/>
        </w:rPr>
      </w:pPr>
      <w:r w:rsidRPr="00F22B86">
        <w:rPr>
          <w:rFonts w:ascii="Calibri" w:hAnsi="Calibri"/>
          <w:b/>
          <w:color w:val="000000"/>
          <w:sz w:val="22"/>
          <w:szCs w:val="22"/>
        </w:rPr>
        <w:lastRenderedPageBreak/>
        <w:t>Art.</w:t>
      </w:r>
      <w:r w:rsidRPr="00F22B86">
        <w:rPr>
          <w:rFonts w:ascii="Calibri" w:hAnsi="Calibri"/>
          <w:b/>
          <w:bCs/>
          <w:color w:val="000000"/>
          <w:sz w:val="22"/>
          <w:szCs w:val="22"/>
        </w:rPr>
        <w:t xml:space="preserve"> </w:t>
      </w:r>
      <w:r w:rsidR="00E56077" w:rsidRPr="00F22B86">
        <w:rPr>
          <w:rFonts w:ascii="Calibri" w:hAnsi="Calibri"/>
          <w:b/>
          <w:bCs/>
          <w:color w:val="000000"/>
          <w:sz w:val="22"/>
          <w:szCs w:val="22"/>
        </w:rPr>
        <w:t>7</w:t>
      </w:r>
    </w:p>
    <w:p w14:paraId="1CB4BAF1" w14:textId="77777777" w:rsidR="00087868" w:rsidRPr="00F22B86" w:rsidRDefault="00087868" w:rsidP="00115A46">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Pubblicità</w:t>
      </w:r>
    </w:p>
    <w:p w14:paraId="7049564E" w14:textId="2018BEBE" w:rsidR="00395CF5" w:rsidRPr="00395CF5" w:rsidRDefault="00087868" w:rsidP="006F59F9">
      <w:pPr>
        <w:autoSpaceDE w:val="0"/>
        <w:autoSpaceDN w:val="0"/>
        <w:adjustRightInd w:val="0"/>
        <w:spacing w:before="120" w:after="120"/>
        <w:jc w:val="both"/>
        <w:rPr>
          <w:rFonts w:ascii="Calibri" w:hAnsi="Calibri"/>
          <w:color w:val="000000"/>
          <w:sz w:val="22"/>
          <w:szCs w:val="22"/>
        </w:rPr>
      </w:pPr>
      <w:r w:rsidRPr="00F22B86">
        <w:rPr>
          <w:rFonts w:ascii="Calibri" w:hAnsi="Calibri"/>
          <w:color w:val="000000"/>
          <w:sz w:val="22"/>
          <w:szCs w:val="22"/>
        </w:rPr>
        <w:t xml:space="preserve">Il presente Bando </w:t>
      </w:r>
      <w:r w:rsidR="00876BFD" w:rsidRPr="00F22B86">
        <w:rPr>
          <w:rFonts w:ascii="Calibri" w:hAnsi="Calibri"/>
          <w:color w:val="000000"/>
          <w:sz w:val="22"/>
          <w:szCs w:val="22"/>
        </w:rPr>
        <w:t xml:space="preserve">di selezione </w:t>
      </w:r>
      <w:r w:rsidRPr="00F22B86">
        <w:rPr>
          <w:rFonts w:ascii="Calibri" w:hAnsi="Calibri"/>
          <w:color w:val="000000"/>
          <w:sz w:val="22"/>
          <w:szCs w:val="22"/>
        </w:rPr>
        <w:t xml:space="preserve">ed i relativi allegati sono pubblicati </w:t>
      </w:r>
      <w:r w:rsidR="0041723F" w:rsidRPr="00F22B86">
        <w:rPr>
          <w:rFonts w:ascii="Calibri" w:hAnsi="Calibri"/>
          <w:color w:val="000000"/>
          <w:sz w:val="22"/>
          <w:szCs w:val="22"/>
        </w:rPr>
        <w:t>nel sito web della Scuola di Medicina all’indirizzo</w:t>
      </w:r>
      <w:r w:rsidR="0016006C" w:rsidRPr="00F22B86">
        <w:rPr>
          <w:rFonts w:ascii="Calibri" w:hAnsi="Calibri"/>
          <w:color w:val="000000"/>
          <w:sz w:val="22"/>
          <w:szCs w:val="22"/>
        </w:rPr>
        <w:t xml:space="preserve">: </w:t>
      </w:r>
      <w:r w:rsidR="0041723F" w:rsidRPr="00F22B86">
        <w:rPr>
          <w:rFonts w:ascii="Calibri" w:hAnsi="Calibri"/>
          <w:color w:val="000000"/>
          <w:sz w:val="22"/>
          <w:szCs w:val="22"/>
        </w:rPr>
        <w:t xml:space="preserve"> </w:t>
      </w:r>
      <w:hyperlink r:id="rId10" w:history="1">
        <w:r w:rsidR="00395CF5" w:rsidRPr="00395CF5">
          <w:rPr>
            <w:rFonts w:ascii="Calibri" w:hAnsi="Calibri"/>
            <w:color w:val="000000"/>
            <w:sz w:val="22"/>
            <w:szCs w:val="22"/>
          </w:rPr>
          <w:t>https://www.uniba.it/scuole/medicina/didattica-1/avvisi-di-vacanza-1</w:t>
        </w:r>
      </w:hyperlink>
    </w:p>
    <w:p w14:paraId="7A271CC5" w14:textId="4880D510" w:rsidR="0041723F" w:rsidRPr="00F22B86" w:rsidRDefault="0041723F" w:rsidP="006F59F9">
      <w:pPr>
        <w:autoSpaceDE w:val="0"/>
        <w:autoSpaceDN w:val="0"/>
        <w:adjustRightInd w:val="0"/>
        <w:spacing w:before="120" w:after="120"/>
        <w:jc w:val="both"/>
        <w:rPr>
          <w:rFonts w:ascii="Calibri" w:hAnsi="Calibri"/>
          <w:color w:val="000000"/>
          <w:sz w:val="22"/>
          <w:szCs w:val="22"/>
        </w:rPr>
      </w:pPr>
      <w:r w:rsidRPr="00F22B86">
        <w:rPr>
          <w:rFonts w:ascii="Calibri" w:hAnsi="Calibri"/>
          <w:color w:val="000000"/>
          <w:sz w:val="22"/>
          <w:szCs w:val="22"/>
        </w:rPr>
        <w:t>L’avviso di pubblicazione sarà affisso nell’Albo Pretorio Online dell’Università degli Studi di Bari Aldo Moro al seguente indirizzo</w:t>
      </w:r>
      <w:r w:rsidR="0016006C" w:rsidRPr="00F22B86">
        <w:rPr>
          <w:rFonts w:ascii="Calibri" w:hAnsi="Calibri"/>
          <w:color w:val="000000"/>
          <w:sz w:val="22"/>
          <w:szCs w:val="22"/>
        </w:rPr>
        <w:t>:</w:t>
      </w:r>
      <w:r w:rsidRPr="00F22B86">
        <w:rPr>
          <w:rFonts w:ascii="Calibri" w:hAnsi="Calibri"/>
          <w:color w:val="000000"/>
          <w:sz w:val="22"/>
          <w:szCs w:val="22"/>
        </w:rPr>
        <w:t xml:space="preserve">  </w:t>
      </w:r>
      <w:hyperlink r:id="rId11" w:history="1">
        <w:r w:rsidRPr="00F22B86">
          <w:rPr>
            <w:rFonts w:ascii="Calibri" w:hAnsi="Calibri"/>
            <w:color w:val="000000"/>
            <w:sz w:val="22"/>
            <w:szCs w:val="22"/>
          </w:rPr>
          <w:t>http://www.uniba.it/ateneo/albo-pretorio</w:t>
        </w:r>
      </w:hyperlink>
    </w:p>
    <w:p w14:paraId="253840B7" w14:textId="77777777" w:rsidR="00805278" w:rsidRDefault="0041723F" w:rsidP="00395CF5">
      <w:pPr>
        <w:rPr>
          <w:rFonts w:ascii="Calibri" w:hAnsi="Calibri"/>
          <w:color w:val="000000"/>
          <w:sz w:val="22"/>
          <w:szCs w:val="22"/>
        </w:rPr>
      </w:pPr>
      <w:r w:rsidRPr="00F22B86">
        <w:rPr>
          <w:rFonts w:ascii="Calibri" w:hAnsi="Calibri"/>
          <w:color w:val="000000"/>
          <w:sz w:val="22"/>
          <w:szCs w:val="22"/>
        </w:rPr>
        <w:t xml:space="preserve">L’esito della valutazione </w:t>
      </w:r>
      <w:r w:rsidR="0016006C" w:rsidRPr="00F22B86">
        <w:rPr>
          <w:rFonts w:ascii="Calibri" w:hAnsi="Calibri"/>
          <w:color w:val="000000"/>
          <w:sz w:val="22"/>
          <w:szCs w:val="22"/>
        </w:rPr>
        <w:t xml:space="preserve">sarà </w:t>
      </w:r>
      <w:r w:rsidRPr="00F22B86">
        <w:rPr>
          <w:rFonts w:ascii="Calibri" w:hAnsi="Calibri"/>
          <w:color w:val="000000"/>
          <w:sz w:val="22"/>
          <w:szCs w:val="22"/>
        </w:rPr>
        <w:t xml:space="preserve">pubblicato nel sito web della Scuola di Medicina </w:t>
      </w:r>
      <w:r w:rsidR="00805278">
        <w:rPr>
          <w:rFonts w:ascii="Calibri" w:hAnsi="Calibri"/>
          <w:color w:val="000000"/>
          <w:sz w:val="22"/>
          <w:szCs w:val="22"/>
        </w:rPr>
        <w:t>a</w:t>
      </w:r>
      <w:r w:rsidRPr="00F22B86">
        <w:rPr>
          <w:rFonts w:ascii="Calibri" w:hAnsi="Calibri"/>
          <w:color w:val="000000"/>
          <w:sz w:val="22"/>
          <w:szCs w:val="22"/>
        </w:rPr>
        <w:t>ll’indirizzo</w:t>
      </w:r>
      <w:r w:rsidR="0016006C" w:rsidRPr="00F22B86">
        <w:rPr>
          <w:rFonts w:ascii="Calibri" w:hAnsi="Calibri"/>
          <w:color w:val="000000"/>
          <w:sz w:val="22"/>
          <w:szCs w:val="22"/>
        </w:rPr>
        <w:t>:</w:t>
      </w:r>
      <w:r w:rsidRPr="00F22B86">
        <w:rPr>
          <w:rFonts w:ascii="Calibri" w:hAnsi="Calibri"/>
          <w:color w:val="000000"/>
          <w:sz w:val="22"/>
          <w:szCs w:val="22"/>
        </w:rPr>
        <w:t> </w:t>
      </w:r>
      <w:r w:rsidR="0016006C" w:rsidRPr="00F22B86">
        <w:rPr>
          <w:rFonts w:ascii="Calibri" w:hAnsi="Calibri"/>
          <w:color w:val="000000"/>
          <w:sz w:val="22"/>
          <w:szCs w:val="22"/>
        </w:rPr>
        <w:t xml:space="preserve"> </w:t>
      </w:r>
      <w:r w:rsidR="00805278">
        <w:rPr>
          <w:rFonts w:ascii="Calibri" w:hAnsi="Calibri"/>
          <w:color w:val="000000"/>
          <w:sz w:val="22"/>
          <w:szCs w:val="22"/>
        </w:rPr>
        <w:t xml:space="preserve"> </w:t>
      </w:r>
    </w:p>
    <w:p w14:paraId="2FB08DAC" w14:textId="77777777" w:rsidR="00395CF5" w:rsidRPr="00395CF5" w:rsidRDefault="00A4497C" w:rsidP="00395CF5">
      <w:pPr>
        <w:autoSpaceDE w:val="0"/>
        <w:autoSpaceDN w:val="0"/>
        <w:adjustRightInd w:val="0"/>
        <w:jc w:val="both"/>
        <w:rPr>
          <w:rFonts w:ascii="Calibri" w:hAnsi="Calibri"/>
          <w:color w:val="000000"/>
          <w:sz w:val="22"/>
          <w:szCs w:val="22"/>
        </w:rPr>
      </w:pPr>
      <w:hyperlink r:id="rId12" w:history="1">
        <w:r w:rsidR="00395CF5" w:rsidRPr="00395CF5">
          <w:rPr>
            <w:rFonts w:ascii="Calibri" w:hAnsi="Calibri"/>
            <w:color w:val="000000"/>
            <w:sz w:val="22"/>
            <w:szCs w:val="22"/>
          </w:rPr>
          <w:t>https://www.uniba.it/scuole/medicina/didattica-1/avvisi-di-vacanza-1</w:t>
        </w:r>
      </w:hyperlink>
    </w:p>
    <w:p w14:paraId="2F39A145" w14:textId="77777777" w:rsidR="00290AC7" w:rsidRDefault="00290AC7" w:rsidP="0070783C">
      <w:pPr>
        <w:autoSpaceDE w:val="0"/>
        <w:autoSpaceDN w:val="0"/>
        <w:adjustRightInd w:val="0"/>
        <w:jc w:val="center"/>
        <w:rPr>
          <w:rFonts w:ascii="Calibri" w:hAnsi="Calibri"/>
          <w:b/>
          <w:color w:val="000000"/>
          <w:sz w:val="22"/>
          <w:szCs w:val="22"/>
        </w:rPr>
      </w:pPr>
    </w:p>
    <w:p w14:paraId="50ECA2F7" w14:textId="77777777" w:rsidR="00876BFD" w:rsidRPr="00F22B86" w:rsidRDefault="00876BFD" w:rsidP="0070783C">
      <w:pPr>
        <w:autoSpaceDE w:val="0"/>
        <w:autoSpaceDN w:val="0"/>
        <w:adjustRightInd w:val="0"/>
        <w:jc w:val="center"/>
        <w:rPr>
          <w:rFonts w:ascii="Calibri" w:hAnsi="Calibri"/>
          <w:b/>
          <w:color w:val="000000"/>
          <w:sz w:val="22"/>
          <w:szCs w:val="22"/>
        </w:rPr>
      </w:pPr>
      <w:r w:rsidRPr="00F22B86">
        <w:rPr>
          <w:rFonts w:ascii="Calibri" w:hAnsi="Calibri"/>
          <w:b/>
          <w:color w:val="000000"/>
          <w:sz w:val="22"/>
          <w:szCs w:val="22"/>
        </w:rPr>
        <w:t>Art. 8</w:t>
      </w:r>
    </w:p>
    <w:p w14:paraId="2134C1D6" w14:textId="77777777" w:rsidR="00876BFD" w:rsidRPr="00F22B86" w:rsidRDefault="00876BFD" w:rsidP="0070783C">
      <w:pPr>
        <w:autoSpaceDE w:val="0"/>
        <w:autoSpaceDN w:val="0"/>
        <w:adjustRightInd w:val="0"/>
        <w:jc w:val="center"/>
        <w:rPr>
          <w:rFonts w:ascii="Calibri" w:hAnsi="Calibri"/>
          <w:b/>
          <w:color w:val="000000"/>
          <w:sz w:val="22"/>
          <w:szCs w:val="22"/>
        </w:rPr>
      </w:pPr>
      <w:r w:rsidRPr="00F22B86">
        <w:rPr>
          <w:rFonts w:ascii="Calibri" w:hAnsi="Calibri"/>
          <w:b/>
          <w:color w:val="000000"/>
          <w:sz w:val="22"/>
          <w:szCs w:val="22"/>
        </w:rPr>
        <w:t>Durata degli incarichi</w:t>
      </w:r>
    </w:p>
    <w:p w14:paraId="7FFCFBFD" w14:textId="77777777" w:rsidR="00FF305F" w:rsidRPr="00F22B86" w:rsidRDefault="00876BFD" w:rsidP="008775C3">
      <w:pPr>
        <w:spacing w:before="120" w:after="120"/>
        <w:jc w:val="both"/>
        <w:rPr>
          <w:rFonts w:ascii="Calibri" w:hAnsi="Calibri"/>
          <w:color w:val="000000"/>
          <w:sz w:val="22"/>
          <w:szCs w:val="22"/>
        </w:rPr>
      </w:pPr>
      <w:r w:rsidRPr="00F22B86">
        <w:rPr>
          <w:rFonts w:ascii="Calibri" w:hAnsi="Calibri"/>
          <w:color w:val="000000"/>
          <w:sz w:val="22"/>
          <w:szCs w:val="22"/>
        </w:rPr>
        <w:t>Gli incarichi di insegnamento relativi al presente Bando, attribuiti al personale universitario e ai dirigenti in servizio presso le Unità Operative delle strutture sanitarie della rete formativa delle Scuola di Specializzazione interessate sono a titolo gratuito per l’Università di Bari</w:t>
      </w:r>
      <w:r w:rsidR="00FF305F" w:rsidRPr="00F22B86">
        <w:rPr>
          <w:rFonts w:ascii="Calibri" w:hAnsi="Calibri"/>
          <w:color w:val="000000"/>
          <w:sz w:val="22"/>
          <w:szCs w:val="22"/>
        </w:rPr>
        <w:t xml:space="preserve">. </w:t>
      </w:r>
    </w:p>
    <w:p w14:paraId="275C2388" w14:textId="6DCA589C" w:rsidR="00FF305F" w:rsidRPr="00F22B86" w:rsidRDefault="00FF305F" w:rsidP="008775C3">
      <w:pPr>
        <w:spacing w:before="120" w:after="120"/>
        <w:jc w:val="both"/>
        <w:rPr>
          <w:rFonts w:ascii="Calibri" w:hAnsi="Calibri"/>
          <w:color w:val="000000"/>
          <w:sz w:val="22"/>
          <w:szCs w:val="22"/>
        </w:rPr>
      </w:pPr>
      <w:r w:rsidRPr="00F22B86">
        <w:rPr>
          <w:rFonts w:ascii="Calibri" w:hAnsi="Calibri"/>
          <w:color w:val="000000"/>
          <w:sz w:val="22"/>
          <w:szCs w:val="22"/>
        </w:rPr>
        <w:t xml:space="preserve">Tali incarichi </w:t>
      </w:r>
      <w:r w:rsidR="001176EF" w:rsidRPr="00F22B86">
        <w:rPr>
          <w:rFonts w:ascii="Calibri" w:hAnsi="Calibri"/>
          <w:color w:val="000000"/>
          <w:sz w:val="22"/>
          <w:szCs w:val="22"/>
        </w:rPr>
        <w:t xml:space="preserve">hanno la durata di un anno accademico e sono rinnovabili annualmente, su proposta del </w:t>
      </w:r>
      <w:r w:rsidR="008775C3" w:rsidRPr="00F22B86">
        <w:rPr>
          <w:rFonts w:ascii="Calibri" w:hAnsi="Calibri"/>
          <w:color w:val="000000"/>
          <w:sz w:val="22"/>
          <w:szCs w:val="22"/>
        </w:rPr>
        <w:t>Consiglio della Scuola di Specializzazione di riferimento</w:t>
      </w:r>
      <w:r w:rsidR="001176EF" w:rsidRPr="00F22B86">
        <w:rPr>
          <w:rFonts w:ascii="Calibri" w:hAnsi="Calibri"/>
          <w:color w:val="000000"/>
          <w:sz w:val="22"/>
          <w:szCs w:val="22"/>
        </w:rPr>
        <w:t xml:space="preserve">, </w:t>
      </w:r>
      <w:r w:rsidR="008775C3" w:rsidRPr="00E84BE4">
        <w:rPr>
          <w:rFonts w:ascii="Calibri" w:hAnsi="Calibri"/>
          <w:color w:val="000000"/>
          <w:sz w:val="22"/>
          <w:szCs w:val="22"/>
        </w:rPr>
        <w:t xml:space="preserve">fino a un massimo di </w:t>
      </w:r>
      <w:r w:rsidR="00B07612" w:rsidRPr="00E84BE4">
        <w:rPr>
          <w:rFonts w:ascii="Calibri" w:hAnsi="Calibri"/>
          <w:b/>
          <w:bCs/>
          <w:color w:val="000000"/>
          <w:sz w:val="22"/>
          <w:szCs w:val="22"/>
        </w:rPr>
        <w:t>tre</w:t>
      </w:r>
      <w:r w:rsidR="008775C3" w:rsidRPr="00E84BE4">
        <w:rPr>
          <w:rFonts w:ascii="Calibri" w:hAnsi="Calibri"/>
          <w:b/>
          <w:bCs/>
          <w:color w:val="000000"/>
          <w:sz w:val="22"/>
          <w:szCs w:val="22"/>
        </w:rPr>
        <w:t xml:space="preserve"> anni accademici consecutivi</w:t>
      </w:r>
      <w:r w:rsidR="008775C3" w:rsidRPr="00E84BE4">
        <w:rPr>
          <w:rFonts w:ascii="Calibri" w:hAnsi="Calibri"/>
          <w:color w:val="000000"/>
          <w:sz w:val="22"/>
          <w:szCs w:val="22"/>
        </w:rPr>
        <w:t>.</w:t>
      </w:r>
      <w:r w:rsidR="008775C3" w:rsidRPr="00F22B86">
        <w:rPr>
          <w:rFonts w:ascii="Calibri" w:hAnsi="Calibri"/>
          <w:color w:val="000000"/>
          <w:sz w:val="22"/>
          <w:szCs w:val="22"/>
        </w:rPr>
        <w:t xml:space="preserve"> L</w:t>
      </w:r>
      <w:r w:rsidRPr="00F22B86">
        <w:rPr>
          <w:rFonts w:ascii="Calibri" w:hAnsi="Calibri"/>
          <w:color w:val="000000"/>
          <w:sz w:val="22"/>
          <w:szCs w:val="22"/>
        </w:rPr>
        <w:t xml:space="preserve">a prosecuzione </w:t>
      </w:r>
      <w:r w:rsidR="008775C3" w:rsidRPr="00F22B86">
        <w:rPr>
          <w:rFonts w:ascii="Calibri" w:hAnsi="Calibri"/>
          <w:color w:val="000000"/>
          <w:sz w:val="22"/>
          <w:szCs w:val="22"/>
        </w:rPr>
        <w:t xml:space="preserve">annuale </w:t>
      </w:r>
      <w:r w:rsidRPr="00F22B86">
        <w:rPr>
          <w:rFonts w:ascii="Calibri" w:hAnsi="Calibri"/>
          <w:color w:val="000000"/>
          <w:sz w:val="22"/>
          <w:szCs w:val="22"/>
        </w:rPr>
        <w:t xml:space="preserve">dell’incarico sarà subordinata ad una valutazione positiva dell’attività svolta </w:t>
      </w:r>
      <w:r w:rsidR="008775C3" w:rsidRPr="00F22B86">
        <w:rPr>
          <w:rFonts w:ascii="Calibri" w:hAnsi="Calibri"/>
          <w:color w:val="000000"/>
          <w:sz w:val="22"/>
          <w:szCs w:val="22"/>
        </w:rPr>
        <w:t xml:space="preserve">espressa </w:t>
      </w:r>
      <w:r w:rsidRPr="00F22B86">
        <w:rPr>
          <w:rFonts w:ascii="Calibri" w:hAnsi="Calibri"/>
          <w:color w:val="000000"/>
          <w:sz w:val="22"/>
          <w:szCs w:val="22"/>
        </w:rPr>
        <w:t>d</w:t>
      </w:r>
      <w:r w:rsidR="008775C3" w:rsidRPr="00F22B86">
        <w:rPr>
          <w:rFonts w:ascii="Calibri" w:hAnsi="Calibri"/>
          <w:color w:val="000000"/>
          <w:sz w:val="22"/>
          <w:szCs w:val="22"/>
        </w:rPr>
        <w:t>a</w:t>
      </w:r>
      <w:r w:rsidRPr="00F22B86">
        <w:rPr>
          <w:rFonts w:ascii="Calibri" w:hAnsi="Calibri"/>
          <w:color w:val="000000"/>
          <w:sz w:val="22"/>
          <w:szCs w:val="22"/>
        </w:rPr>
        <w:t>l Consiglio</w:t>
      </w:r>
      <w:r w:rsidR="008775C3" w:rsidRPr="00F22B86">
        <w:rPr>
          <w:rFonts w:ascii="Calibri" w:hAnsi="Calibri"/>
          <w:color w:val="000000"/>
          <w:sz w:val="22"/>
          <w:szCs w:val="22"/>
        </w:rPr>
        <w:t>,</w:t>
      </w:r>
      <w:r w:rsidRPr="00F22B86">
        <w:rPr>
          <w:rFonts w:ascii="Calibri" w:hAnsi="Calibri"/>
          <w:color w:val="000000"/>
          <w:sz w:val="22"/>
          <w:szCs w:val="22"/>
        </w:rPr>
        <w:t xml:space="preserve"> </w:t>
      </w:r>
      <w:r w:rsidR="008775C3" w:rsidRPr="00F22B86">
        <w:rPr>
          <w:rFonts w:ascii="Calibri" w:hAnsi="Calibri"/>
          <w:color w:val="000000"/>
          <w:sz w:val="22"/>
          <w:szCs w:val="22"/>
        </w:rPr>
        <w:t xml:space="preserve">nonché </w:t>
      </w:r>
      <w:r w:rsidRPr="00F22B86">
        <w:rPr>
          <w:rFonts w:ascii="Calibri" w:hAnsi="Calibri"/>
          <w:color w:val="000000"/>
          <w:sz w:val="22"/>
          <w:szCs w:val="22"/>
        </w:rPr>
        <w:t xml:space="preserve">al persistente interesse pubblico al mantenimento del rapporto. </w:t>
      </w:r>
    </w:p>
    <w:p w14:paraId="14CBCD62" w14:textId="77777777" w:rsidR="00FF305F" w:rsidRPr="00F22B86" w:rsidRDefault="00FF305F" w:rsidP="0090131B">
      <w:pPr>
        <w:spacing w:before="120" w:after="120"/>
        <w:jc w:val="both"/>
        <w:rPr>
          <w:rFonts w:ascii="Calibri" w:hAnsi="Calibri"/>
          <w:color w:val="000000"/>
          <w:sz w:val="22"/>
          <w:szCs w:val="22"/>
        </w:rPr>
      </w:pPr>
      <w:r w:rsidRPr="00F22B86">
        <w:rPr>
          <w:rFonts w:ascii="Calibri" w:hAnsi="Calibri"/>
          <w:color w:val="000000"/>
          <w:sz w:val="22"/>
          <w:szCs w:val="22"/>
        </w:rPr>
        <w:t>In ogni caso, il titolare di un incarico pluriennale decade dallo stesso laddove l’insegnamento conferitogli venga coperto in occasione della programmazione annuale e verifica del monte ore minimo di lezioni stabilito per i Professori Universitari.</w:t>
      </w:r>
    </w:p>
    <w:p w14:paraId="6992EC2F" w14:textId="77777777" w:rsidR="00932F2A" w:rsidRPr="00F22B86" w:rsidRDefault="00932F2A"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 xml:space="preserve">Art. </w:t>
      </w:r>
      <w:r w:rsidR="0000670E" w:rsidRPr="00F22B86">
        <w:rPr>
          <w:rFonts w:ascii="Calibri" w:hAnsi="Calibri"/>
          <w:b/>
          <w:bCs/>
          <w:color w:val="000000"/>
          <w:sz w:val="22"/>
          <w:szCs w:val="22"/>
        </w:rPr>
        <w:t>9</w:t>
      </w:r>
      <w:r w:rsidRPr="00F22B86">
        <w:rPr>
          <w:rFonts w:ascii="Calibri" w:hAnsi="Calibri"/>
          <w:b/>
          <w:bCs/>
          <w:color w:val="000000"/>
          <w:sz w:val="22"/>
          <w:szCs w:val="22"/>
        </w:rPr>
        <w:t xml:space="preserve"> </w:t>
      </w:r>
    </w:p>
    <w:p w14:paraId="447BC122" w14:textId="77777777" w:rsidR="00923D96" w:rsidRPr="00F22B86" w:rsidRDefault="00E56077"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Compiti e doveri degli affidatari degli insegnamenti</w:t>
      </w:r>
    </w:p>
    <w:p w14:paraId="36475C60" w14:textId="39CEBEBB" w:rsidR="00395CF5" w:rsidRDefault="00E56077" w:rsidP="00395CF5">
      <w:pPr>
        <w:spacing w:before="120" w:after="120"/>
        <w:jc w:val="both"/>
        <w:rPr>
          <w:rFonts w:ascii="Calibri" w:hAnsi="Calibri" w:cs="Calibri"/>
          <w:color w:val="000000"/>
          <w:sz w:val="22"/>
          <w:szCs w:val="22"/>
        </w:rPr>
      </w:pPr>
      <w:r w:rsidRPr="00F22B86">
        <w:rPr>
          <w:rFonts w:ascii="Calibri" w:hAnsi="Calibri" w:cs="Calibri"/>
          <w:color w:val="000000"/>
          <w:sz w:val="22"/>
          <w:szCs w:val="22"/>
        </w:rPr>
        <w:t xml:space="preserve">Gli affidatari degli insegnamenti </w:t>
      </w:r>
      <w:r w:rsidR="00932F2A" w:rsidRPr="00F22B86">
        <w:rPr>
          <w:rFonts w:ascii="Calibri" w:hAnsi="Calibri" w:cs="Calibri"/>
          <w:color w:val="000000"/>
          <w:sz w:val="22"/>
          <w:szCs w:val="22"/>
        </w:rPr>
        <w:t>si impegna</w:t>
      </w:r>
      <w:r w:rsidRPr="00F22B86">
        <w:rPr>
          <w:rFonts w:ascii="Calibri" w:hAnsi="Calibri" w:cs="Calibri"/>
          <w:color w:val="000000"/>
          <w:sz w:val="22"/>
          <w:szCs w:val="22"/>
        </w:rPr>
        <w:t>no</w:t>
      </w:r>
      <w:r w:rsidR="00932F2A" w:rsidRPr="00F22B86">
        <w:rPr>
          <w:rFonts w:ascii="Calibri" w:hAnsi="Calibri" w:cs="Calibri"/>
          <w:color w:val="000000"/>
          <w:sz w:val="22"/>
          <w:szCs w:val="22"/>
        </w:rPr>
        <w:t xml:space="preserve"> </w:t>
      </w:r>
      <w:r w:rsidR="00395CF5" w:rsidRPr="00395CF5">
        <w:rPr>
          <w:rFonts w:ascii="Calibri" w:hAnsi="Calibri" w:cs="Calibri"/>
          <w:color w:val="000000"/>
          <w:sz w:val="22"/>
          <w:szCs w:val="22"/>
        </w:rPr>
        <w:t>a rispettare il Codice Etico dell’Università degli Studi di Bari Aldo Moro emanato con D.R. 3339 del</w:t>
      </w:r>
      <w:r w:rsidR="00395CF5">
        <w:rPr>
          <w:rFonts w:ascii="Calibri" w:hAnsi="Calibri" w:cs="Calibri"/>
          <w:color w:val="000000"/>
          <w:sz w:val="22"/>
          <w:szCs w:val="22"/>
        </w:rPr>
        <w:t xml:space="preserve"> </w:t>
      </w:r>
      <w:r w:rsidR="00395CF5" w:rsidRPr="00395CF5">
        <w:rPr>
          <w:rFonts w:ascii="Calibri" w:hAnsi="Calibri" w:cs="Calibri"/>
          <w:color w:val="000000"/>
          <w:sz w:val="22"/>
          <w:szCs w:val="22"/>
        </w:rPr>
        <w:t>15.10.2015, nonché a rispettare gli obblighi di condotta previsti dal Codice di Comportamento dei</w:t>
      </w:r>
      <w:r w:rsidR="00395CF5">
        <w:rPr>
          <w:rFonts w:ascii="Calibri" w:hAnsi="Calibri" w:cs="Calibri"/>
          <w:color w:val="000000"/>
          <w:sz w:val="22"/>
          <w:szCs w:val="22"/>
        </w:rPr>
        <w:t xml:space="preserve"> </w:t>
      </w:r>
      <w:r w:rsidR="00395CF5" w:rsidRPr="00395CF5">
        <w:rPr>
          <w:rFonts w:ascii="Calibri" w:hAnsi="Calibri" w:cs="Calibri"/>
          <w:color w:val="000000"/>
          <w:sz w:val="22"/>
          <w:szCs w:val="22"/>
        </w:rPr>
        <w:t>Dipendenti Pubblici emanato il 16.04.2013 con D.P.R. 62.</w:t>
      </w:r>
    </w:p>
    <w:p w14:paraId="3B8E8396" w14:textId="77777777" w:rsidR="003B4E88" w:rsidRPr="00F22B86" w:rsidRDefault="00E56077" w:rsidP="0090131B">
      <w:pPr>
        <w:autoSpaceDE w:val="0"/>
        <w:autoSpaceDN w:val="0"/>
        <w:adjustRightInd w:val="0"/>
        <w:spacing w:before="120" w:after="120"/>
        <w:jc w:val="both"/>
        <w:rPr>
          <w:rFonts w:ascii="Calibri" w:eastAsia="Calibri" w:hAnsi="Calibri" w:cs="Calibri"/>
          <w:color w:val="000000"/>
          <w:sz w:val="22"/>
          <w:szCs w:val="22"/>
        </w:rPr>
      </w:pPr>
      <w:r w:rsidRPr="00F22B86">
        <w:rPr>
          <w:rFonts w:ascii="Calibri" w:hAnsi="Calibri" w:cs="Calibri"/>
          <w:color w:val="000000"/>
          <w:sz w:val="22"/>
          <w:szCs w:val="22"/>
        </w:rPr>
        <w:t xml:space="preserve">I docenti ai quali sono attribuiti insegnamenti </w:t>
      </w:r>
      <w:r w:rsidR="00FF305F" w:rsidRPr="00F22B86">
        <w:rPr>
          <w:rFonts w:ascii="Calibri" w:hAnsi="Calibri" w:cs="Calibri"/>
          <w:color w:val="000000"/>
          <w:sz w:val="22"/>
          <w:szCs w:val="22"/>
        </w:rPr>
        <w:t>garantiscono, nel rispetto de</w:t>
      </w:r>
      <w:r w:rsidR="003B4E88" w:rsidRPr="00F22B86">
        <w:rPr>
          <w:rFonts w:ascii="Calibri" w:hAnsi="Calibri" w:cs="Calibri"/>
          <w:color w:val="000000"/>
          <w:sz w:val="22"/>
          <w:szCs w:val="22"/>
        </w:rPr>
        <w:t>i</w:t>
      </w:r>
      <w:r w:rsidR="00FF305F" w:rsidRPr="00F22B86">
        <w:rPr>
          <w:rFonts w:ascii="Calibri" w:hAnsi="Calibri" w:cs="Calibri"/>
          <w:color w:val="000000"/>
          <w:sz w:val="22"/>
          <w:szCs w:val="22"/>
        </w:rPr>
        <w:t xml:space="preserve"> calendari delle lezioni definit</w:t>
      </w:r>
      <w:r w:rsidR="003B4E88" w:rsidRPr="00F22B86">
        <w:rPr>
          <w:rFonts w:ascii="Calibri" w:hAnsi="Calibri" w:cs="Calibri"/>
          <w:color w:val="000000"/>
          <w:sz w:val="22"/>
          <w:szCs w:val="22"/>
        </w:rPr>
        <w:t>i</w:t>
      </w:r>
      <w:r w:rsidR="00FF305F" w:rsidRPr="00F22B86">
        <w:rPr>
          <w:rFonts w:ascii="Calibri" w:hAnsi="Calibri" w:cs="Calibri"/>
          <w:color w:val="000000"/>
          <w:sz w:val="22"/>
          <w:szCs w:val="22"/>
        </w:rPr>
        <w:t xml:space="preserve"> dall</w:t>
      </w:r>
      <w:r w:rsidR="003B4E88" w:rsidRPr="00F22B86">
        <w:rPr>
          <w:rFonts w:ascii="Calibri" w:hAnsi="Calibri" w:cs="Calibri"/>
          <w:color w:val="000000"/>
          <w:sz w:val="22"/>
          <w:szCs w:val="22"/>
        </w:rPr>
        <w:t>e</w:t>
      </w:r>
      <w:r w:rsidR="00FF305F" w:rsidRPr="00F22B86">
        <w:rPr>
          <w:rFonts w:ascii="Calibri" w:hAnsi="Calibri" w:cs="Calibri"/>
          <w:color w:val="000000"/>
          <w:sz w:val="22"/>
          <w:szCs w:val="22"/>
        </w:rPr>
        <w:t xml:space="preserve"> Scuol</w:t>
      </w:r>
      <w:r w:rsidR="003B4E88" w:rsidRPr="00F22B86">
        <w:rPr>
          <w:rFonts w:ascii="Calibri" w:hAnsi="Calibri" w:cs="Calibri"/>
          <w:color w:val="000000"/>
          <w:sz w:val="22"/>
          <w:szCs w:val="22"/>
        </w:rPr>
        <w:t>e</w:t>
      </w:r>
      <w:r w:rsidR="00FF305F" w:rsidRPr="00F22B86">
        <w:rPr>
          <w:rFonts w:ascii="Calibri" w:hAnsi="Calibri" w:cs="Calibri"/>
          <w:color w:val="000000"/>
          <w:sz w:val="22"/>
          <w:szCs w:val="22"/>
        </w:rPr>
        <w:t xml:space="preserve"> di Specializzazione</w:t>
      </w:r>
      <w:r w:rsidR="003B4E88" w:rsidRPr="00F22B86">
        <w:rPr>
          <w:rFonts w:ascii="Calibri" w:hAnsi="Calibri" w:cs="Calibri"/>
          <w:color w:val="000000"/>
          <w:sz w:val="22"/>
          <w:szCs w:val="22"/>
        </w:rPr>
        <w:t xml:space="preserve"> di riferimento</w:t>
      </w:r>
      <w:r w:rsidR="00FF305F" w:rsidRPr="00F22B86">
        <w:rPr>
          <w:rFonts w:ascii="Calibri" w:hAnsi="Calibri" w:cs="Calibri"/>
          <w:color w:val="000000"/>
          <w:sz w:val="22"/>
          <w:szCs w:val="22"/>
        </w:rPr>
        <w:t xml:space="preserve">, lo svolgimento delle attività didattiche oggetto dell’incarico loro affidato. </w:t>
      </w:r>
      <w:r w:rsidR="003B4E88" w:rsidRPr="00F22B86">
        <w:rPr>
          <w:rFonts w:ascii="Calibri" w:eastAsia="Calibri" w:hAnsi="Calibri" w:cs="Calibri"/>
          <w:color w:val="000000"/>
          <w:sz w:val="22"/>
          <w:szCs w:val="22"/>
        </w:rPr>
        <w:t>Gli stessi calendari non potranno essere oggetto di successive modifiche da parte dei Docenti se non con carattere di eccezionalità e per gravi e comprovati motivi.</w:t>
      </w:r>
    </w:p>
    <w:p w14:paraId="655AE75C" w14:textId="77777777" w:rsidR="003B4E88" w:rsidRPr="00F22B86" w:rsidRDefault="00E56077" w:rsidP="0090131B">
      <w:pPr>
        <w:autoSpaceDE w:val="0"/>
        <w:autoSpaceDN w:val="0"/>
        <w:adjustRightInd w:val="0"/>
        <w:spacing w:before="120" w:after="120"/>
        <w:jc w:val="both"/>
        <w:rPr>
          <w:rFonts w:ascii="Calibri" w:hAnsi="Calibri" w:cs="Calibri"/>
          <w:color w:val="000000"/>
          <w:sz w:val="22"/>
          <w:szCs w:val="22"/>
        </w:rPr>
      </w:pPr>
      <w:r w:rsidRPr="00F22B86">
        <w:rPr>
          <w:rFonts w:ascii="Calibri" w:hAnsi="Calibri" w:cs="Calibri"/>
          <w:color w:val="000000"/>
          <w:sz w:val="22"/>
          <w:szCs w:val="22"/>
        </w:rPr>
        <w:t xml:space="preserve">Tali </w:t>
      </w:r>
      <w:r w:rsidR="003B4E88" w:rsidRPr="00F22B86">
        <w:rPr>
          <w:rFonts w:ascii="Calibri" w:hAnsi="Calibri" w:cs="Calibri"/>
          <w:color w:val="000000"/>
          <w:sz w:val="22"/>
          <w:szCs w:val="22"/>
        </w:rPr>
        <w:t>docenti hanno la piena responsabilità del regolare svolgimento del</w:t>
      </w:r>
      <w:r w:rsidR="003B4E88" w:rsidRPr="00F22B86">
        <w:rPr>
          <w:rFonts w:ascii="Calibri" w:eastAsia="Calibri" w:hAnsi="Calibri"/>
          <w:color w:val="000000"/>
          <w:sz w:val="22"/>
          <w:szCs w:val="22"/>
        </w:rPr>
        <w:t xml:space="preserve">le attività didattiche correlate al corso, </w:t>
      </w:r>
      <w:r w:rsidR="005E63E4" w:rsidRPr="00F22B86">
        <w:rPr>
          <w:rFonts w:ascii="Calibri" w:eastAsia="Calibri" w:hAnsi="Calibri"/>
          <w:color w:val="000000"/>
          <w:sz w:val="22"/>
          <w:szCs w:val="22"/>
        </w:rPr>
        <w:t xml:space="preserve">ivi compreso il </w:t>
      </w:r>
      <w:r w:rsidR="005E63E4" w:rsidRPr="00F22B86">
        <w:rPr>
          <w:rFonts w:ascii="Calibri" w:hAnsi="Calibri" w:cs="Calibri"/>
          <w:color w:val="000000"/>
          <w:sz w:val="22"/>
          <w:szCs w:val="22"/>
        </w:rPr>
        <w:t xml:space="preserve">ricevimento degli studenti stessi, nonché </w:t>
      </w:r>
      <w:r w:rsidR="003B4E88" w:rsidRPr="00F22B86">
        <w:rPr>
          <w:rFonts w:ascii="Calibri" w:eastAsia="Calibri" w:hAnsi="Calibri"/>
          <w:color w:val="000000"/>
          <w:sz w:val="22"/>
          <w:szCs w:val="22"/>
        </w:rPr>
        <w:t xml:space="preserve">la partecipazione a tutte le </w:t>
      </w:r>
      <w:r w:rsidR="00593817" w:rsidRPr="00F22B86">
        <w:rPr>
          <w:rFonts w:ascii="Calibri" w:eastAsia="Calibri" w:hAnsi="Calibri"/>
          <w:color w:val="000000"/>
          <w:sz w:val="22"/>
          <w:szCs w:val="22"/>
        </w:rPr>
        <w:t>C</w:t>
      </w:r>
      <w:r w:rsidR="003B4E88" w:rsidRPr="00F22B86">
        <w:rPr>
          <w:rFonts w:ascii="Calibri" w:eastAsia="Calibri" w:hAnsi="Calibri"/>
          <w:color w:val="000000"/>
          <w:sz w:val="22"/>
          <w:szCs w:val="22"/>
        </w:rPr>
        <w:t>ommissioni di verifica del profitto degli studenti per l’anno accademico di riferimento</w:t>
      </w:r>
      <w:r w:rsidR="005E63E4" w:rsidRPr="00F22B86">
        <w:rPr>
          <w:rFonts w:ascii="Calibri" w:eastAsia="Calibri" w:hAnsi="Calibri"/>
          <w:color w:val="000000"/>
          <w:sz w:val="22"/>
          <w:szCs w:val="22"/>
        </w:rPr>
        <w:t>.</w:t>
      </w:r>
      <w:r w:rsidR="003B4E88" w:rsidRPr="00F22B86">
        <w:rPr>
          <w:rFonts w:ascii="Calibri" w:eastAsia="Calibri" w:hAnsi="Calibri"/>
          <w:color w:val="000000"/>
          <w:sz w:val="22"/>
          <w:szCs w:val="22"/>
        </w:rPr>
        <w:t xml:space="preserve"> </w:t>
      </w:r>
    </w:p>
    <w:p w14:paraId="6B6A9467" w14:textId="4B529EE6" w:rsidR="00D52C80" w:rsidRPr="00F22B86" w:rsidRDefault="00D52C80" w:rsidP="00D52C80">
      <w:pPr>
        <w:autoSpaceDE w:val="0"/>
        <w:autoSpaceDN w:val="0"/>
        <w:adjustRightInd w:val="0"/>
        <w:spacing w:before="120" w:after="120"/>
        <w:jc w:val="both"/>
        <w:rPr>
          <w:rFonts w:ascii="Calibri" w:eastAsia="Calibri" w:hAnsi="Calibri"/>
          <w:color w:val="000000"/>
          <w:sz w:val="22"/>
          <w:szCs w:val="22"/>
        </w:rPr>
      </w:pPr>
      <w:r w:rsidRPr="00F22B86">
        <w:rPr>
          <w:rFonts w:ascii="Calibri" w:eastAsia="Calibri" w:hAnsi="Calibri"/>
          <w:color w:val="000000"/>
          <w:sz w:val="22"/>
          <w:szCs w:val="22"/>
        </w:rPr>
        <w:t xml:space="preserve">I titolari di incarico di insegnamento </w:t>
      </w:r>
      <w:r w:rsidRPr="00F22B86">
        <w:rPr>
          <w:rFonts w:ascii="Calibri" w:eastAsia="Calibri" w:hAnsi="Calibri"/>
          <w:b/>
          <w:color w:val="000000"/>
          <w:sz w:val="22"/>
          <w:szCs w:val="22"/>
        </w:rPr>
        <w:t>possono</w:t>
      </w:r>
      <w:r w:rsidRPr="00F22B86">
        <w:rPr>
          <w:rFonts w:ascii="Calibri" w:eastAsia="Calibri" w:hAnsi="Calibri"/>
          <w:color w:val="000000"/>
          <w:sz w:val="22"/>
          <w:szCs w:val="22"/>
        </w:rPr>
        <w:t>, inoltre, su proposta del Consiglio della Scuola di Specializzazione interessata, partecipare in qualità di relatori alla composizione delle Commissioni Giudicatrici preposte all’esame finale per il conferimento del titolo di Specialista nella tipologia di corso di specializzazione e per l</w:t>
      </w:r>
      <w:r w:rsidR="009D0B99">
        <w:rPr>
          <w:rFonts w:ascii="Calibri" w:eastAsia="Calibri" w:hAnsi="Calibri"/>
          <w:color w:val="000000"/>
          <w:sz w:val="22"/>
          <w:szCs w:val="22"/>
        </w:rPr>
        <w:t>’anno accademico di riferimento.</w:t>
      </w:r>
    </w:p>
    <w:p w14:paraId="2DC02589" w14:textId="77777777" w:rsidR="00E0475D" w:rsidRDefault="00E0475D" w:rsidP="00D52C80">
      <w:pPr>
        <w:autoSpaceDE w:val="0"/>
        <w:autoSpaceDN w:val="0"/>
        <w:adjustRightInd w:val="0"/>
        <w:spacing w:before="120" w:after="120"/>
        <w:jc w:val="both"/>
        <w:rPr>
          <w:rFonts w:ascii="Calibri" w:eastAsia="Calibri" w:hAnsi="Calibri"/>
          <w:color w:val="000000"/>
          <w:sz w:val="22"/>
          <w:szCs w:val="22"/>
        </w:rPr>
      </w:pPr>
      <w:r w:rsidRPr="00E0475D">
        <w:rPr>
          <w:rFonts w:ascii="Calibri" w:eastAsia="Calibri" w:hAnsi="Calibri"/>
          <w:color w:val="000000"/>
          <w:sz w:val="22"/>
          <w:szCs w:val="22"/>
        </w:rPr>
        <w:t xml:space="preserve">Le prove di esame potranno consistere in esami orali o scritti la cui votazione viene espressa in cinquantesimi o nel superamento di altre prove di verifica in itinere (prove orali o scritte, pratiche, tesine, colloqui) in rapporto con gli obiettivi formativi propri delle singole </w:t>
      </w:r>
      <w:r>
        <w:rPr>
          <w:rFonts w:ascii="Calibri" w:eastAsia="Calibri" w:hAnsi="Calibri"/>
          <w:color w:val="000000"/>
          <w:sz w:val="22"/>
          <w:szCs w:val="22"/>
        </w:rPr>
        <w:t>S</w:t>
      </w:r>
      <w:r w:rsidRPr="00E0475D">
        <w:rPr>
          <w:rFonts w:ascii="Calibri" w:eastAsia="Calibri" w:hAnsi="Calibri"/>
          <w:color w:val="000000"/>
          <w:sz w:val="22"/>
          <w:szCs w:val="22"/>
        </w:rPr>
        <w:t xml:space="preserve">cuole. </w:t>
      </w:r>
    </w:p>
    <w:p w14:paraId="4BBA805A" w14:textId="0FFF7240" w:rsidR="00E0475D" w:rsidRPr="00E0475D" w:rsidRDefault="00E0475D" w:rsidP="00D52C80">
      <w:pPr>
        <w:autoSpaceDE w:val="0"/>
        <w:autoSpaceDN w:val="0"/>
        <w:adjustRightInd w:val="0"/>
        <w:spacing w:before="120" w:after="120"/>
        <w:jc w:val="both"/>
        <w:rPr>
          <w:rFonts w:ascii="Calibri" w:eastAsia="Calibri" w:hAnsi="Calibri"/>
          <w:color w:val="000000"/>
          <w:sz w:val="22"/>
          <w:szCs w:val="22"/>
        </w:rPr>
      </w:pPr>
      <w:r w:rsidRPr="00E0475D">
        <w:rPr>
          <w:rFonts w:ascii="Calibri" w:eastAsia="Calibri" w:hAnsi="Calibri"/>
          <w:color w:val="000000"/>
          <w:sz w:val="22"/>
          <w:szCs w:val="22"/>
        </w:rPr>
        <w:t xml:space="preserve">Le prove di verifica devono svolgersi a conclusione del corso di insegnamento e terminare con un giudizio di idoneità registrato sul </w:t>
      </w:r>
      <w:r w:rsidR="00CD4F72" w:rsidRPr="00BB2A8B">
        <w:rPr>
          <w:rFonts w:ascii="Calibri" w:eastAsia="Calibri" w:hAnsi="Calibri"/>
          <w:b/>
          <w:color w:val="000000"/>
          <w:sz w:val="22"/>
          <w:szCs w:val="22"/>
        </w:rPr>
        <w:t>Libretto-diario</w:t>
      </w:r>
      <w:r w:rsidR="00CD4F72" w:rsidRPr="00F22B86">
        <w:rPr>
          <w:rFonts w:ascii="Calibri" w:eastAsia="Calibri" w:hAnsi="Calibri"/>
          <w:color w:val="000000"/>
          <w:sz w:val="22"/>
          <w:szCs w:val="22"/>
        </w:rPr>
        <w:t xml:space="preserve"> </w:t>
      </w:r>
      <w:r w:rsidR="00CD4F72" w:rsidRPr="00970928">
        <w:rPr>
          <w:rFonts w:ascii="Calibri" w:eastAsia="Calibri" w:hAnsi="Calibri"/>
          <w:color w:val="000000"/>
          <w:sz w:val="22"/>
          <w:szCs w:val="22"/>
        </w:rPr>
        <w:t xml:space="preserve">personale </w:t>
      </w:r>
      <w:r w:rsidR="00CD4F72" w:rsidRPr="00343C00">
        <w:rPr>
          <w:rFonts w:ascii="Calibri" w:eastAsia="Calibri" w:hAnsi="Calibri"/>
          <w:color w:val="000000"/>
          <w:sz w:val="22"/>
          <w:szCs w:val="22"/>
        </w:rPr>
        <w:t>di formazione dello specializzando</w:t>
      </w:r>
      <w:r w:rsidR="00343C00" w:rsidRPr="00343C00">
        <w:rPr>
          <w:rFonts w:ascii="Calibri" w:eastAsia="Calibri" w:hAnsi="Calibri"/>
          <w:color w:val="000000"/>
          <w:sz w:val="22"/>
          <w:szCs w:val="22"/>
        </w:rPr>
        <w:t xml:space="preserve"> (ex </w:t>
      </w:r>
      <w:r w:rsidR="00343C00" w:rsidRPr="00692DA7">
        <w:rPr>
          <w:rFonts w:ascii="Calibri" w:eastAsia="Calibri" w:hAnsi="Calibri"/>
          <w:color w:val="000000"/>
          <w:sz w:val="22"/>
          <w:szCs w:val="22"/>
        </w:rPr>
        <w:t xml:space="preserve">art. 5, c. 5, D.I. </w:t>
      </w:r>
      <w:r w:rsidR="00343C00" w:rsidRPr="00692DA7">
        <w:rPr>
          <w:rFonts w:ascii="Calibri" w:eastAsia="Calibri" w:hAnsi="Calibri"/>
          <w:color w:val="000000"/>
          <w:sz w:val="22"/>
          <w:szCs w:val="22"/>
        </w:rPr>
        <w:lastRenderedPageBreak/>
        <w:t>16.09.2016 n. 716</w:t>
      </w:r>
      <w:r w:rsidR="00343C00">
        <w:rPr>
          <w:rFonts w:ascii="Calibri" w:eastAsia="Calibri" w:hAnsi="Calibri"/>
          <w:color w:val="000000"/>
          <w:sz w:val="22"/>
          <w:szCs w:val="22"/>
        </w:rPr>
        <w:t>)</w:t>
      </w:r>
      <w:r w:rsidR="00CD4F72">
        <w:rPr>
          <w:rFonts w:ascii="Calibri" w:eastAsia="Calibri" w:hAnsi="Calibri"/>
          <w:color w:val="000000"/>
          <w:sz w:val="22"/>
          <w:szCs w:val="22"/>
        </w:rPr>
        <w:t xml:space="preserve">, </w:t>
      </w:r>
      <w:r w:rsidRPr="00E0475D">
        <w:rPr>
          <w:rFonts w:ascii="Calibri" w:eastAsia="Calibri" w:hAnsi="Calibri"/>
          <w:color w:val="000000"/>
          <w:sz w:val="22"/>
          <w:szCs w:val="22"/>
        </w:rPr>
        <w:t>e devono precedere l’esame di profitto di passaggio all’anno successivo il cui appello deve aver inizio e termine nell’ultimo mese solare della formazione specialistica.</w:t>
      </w:r>
    </w:p>
    <w:p w14:paraId="49CB8324" w14:textId="23B63997" w:rsidR="00BB2A8B" w:rsidRDefault="00BB2A8B" w:rsidP="00BB2A8B">
      <w:pPr>
        <w:jc w:val="both"/>
        <w:rPr>
          <w:rFonts w:ascii="Calibri" w:eastAsia="Calibri" w:hAnsi="Calibri"/>
          <w:color w:val="000000"/>
          <w:sz w:val="22"/>
          <w:szCs w:val="22"/>
        </w:rPr>
      </w:pPr>
      <w:r w:rsidRPr="00F22B86">
        <w:rPr>
          <w:rFonts w:ascii="Calibri" w:eastAsia="Calibri" w:hAnsi="Calibri"/>
          <w:color w:val="000000"/>
          <w:sz w:val="22"/>
          <w:szCs w:val="22"/>
        </w:rPr>
        <w:t>Si fa presente che</w:t>
      </w:r>
      <w:r w:rsidR="00343C00" w:rsidRPr="00343C00">
        <w:rPr>
          <w:rFonts w:ascii="Calibri" w:eastAsia="Calibri" w:hAnsi="Calibri"/>
          <w:color w:val="000000"/>
          <w:sz w:val="22"/>
          <w:szCs w:val="22"/>
        </w:rPr>
        <w:t xml:space="preserve"> </w:t>
      </w:r>
      <w:r w:rsidR="00343C00" w:rsidRPr="00F22B86">
        <w:rPr>
          <w:rFonts w:ascii="Calibri" w:eastAsia="Calibri" w:hAnsi="Calibri"/>
          <w:color w:val="000000"/>
          <w:sz w:val="22"/>
          <w:szCs w:val="22"/>
        </w:rPr>
        <w:t>l’Università</w:t>
      </w:r>
      <w:r w:rsidR="00343C00">
        <w:rPr>
          <w:rFonts w:ascii="Calibri" w:eastAsia="Calibri" w:hAnsi="Calibri"/>
          <w:color w:val="000000"/>
          <w:sz w:val="22"/>
          <w:szCs w:val="22"/>
        </w:rPr>
        <w:t>,</w:t>
      </w:r>
      <w:r w:rsidRPr="00F22B86">
        <w:rPr>
          <w:rFonts w:ascii="Calibri" w:eastAsia="Calibri" w:hAnsi="Calibri"/>
          <w:color w:val="000000"/>
          <w:sz w:val="22"/>
          <w:szCs w:val="22"/>
        </w:rPr>
        <w:t xml:space="preserve"> ad ulteriore supporto della valutazione quantitativa e qualitativa delle strutture della rete formativa e delle attività formative erogate dalle Scuole di Specializzazione di area Sanitaria, ha l’obbligo di registrazione delle attività connesse con l'intero percorso formativo</w:t>
      </w:r>
      <w:r>
        <w:rPr>
          <w:rFonts w:ascii="Calibri" w:eastAsia="Calibri" w:hAnsi="Calibri"/>
          <w:color w:val="000000"/>
          <w:sz w:val="22"/>
          <w:szCs w:val="22"/>
        </w:rPr>
        <w:t>,</w:t>
      </w:r>
      <w:r w:rsidRPr="00F22B86">
        <w:rPr>
          <w:rFonts w:ascii="Calibri" w:eastAsia="Calibri" w:hAnsi="Calibri"/>
          <w:color w:val="000000"/>
          <w:sz w:val="22"/>
          <w:szCs w:val="22"/>
        </w:rPr>
        <w:t xml:space="preserve"> </w:t>
      </w:r>
      <w:r w:rsidRPr="00692DA7">
        <w:rPr>
          <w:rFonts w:ascii="Calibri" w:eastAsia="Calibri" w:hAnsi="Calibri"/>
          <w:color w:val="000000"/>
          <w:sz w:val="22"/>
          <w:szCs w:val="22"/>
        </w:rPr>
        <w:t xml:space="preserve">con particolare riguardo alle attività professionalizzanti, </w:t>
      </w:r>
      <w:r w:rsidRPr="00F22B86">
        <w:rPr>
          <w:rFonts w:ascii="Calibri" w:eastAsia="Calibri" w:hAnsi="Calibri"/>
          <w:color w:val="000000"/>
          <w:sz w:val="22"/>
          <w:szCs w:val="22"/>
        </w:rPr>
        <w:t xml:space="preserve">nel </w:t>
      </w:r>
      <w:r w:rsidRPr="00BB2A8B">
        <w:rPr>
          <w:rFonts w:ascii="Calibri" w:eastAsia="Calibri" w:hAnsi="Calibri"/>
          <w:b/>
          <w:color w:val="000000"/>
          <w:sz w:val="22"/>
          <w:szCs w:val="22"/>
        </w:rPr>
        <w:t>Libretto-diario</w:t>
      </w:r>
      <w:r w:rsidRPr="00F22B86">
        <w:rPr>
          <w:rFonts w:ascii="Calibri" w:eastAsia="Calibri" w:hAnsi="Calibri"/>
          <w:color w:val="000000"/>
          <w:sz w:val="22"/>
          <w:szCs w:val="22"/>
        </w:rPr>
        <w:t xml:space="preserve"> </w:t>
      </w:r>
      <w:r w:rsidRPr="00970928">
        <w:rPr>
          <w:rFonts w:ascii="Calibri" w:eastAsia="Calibri" w:hAnsi="Calibri"/>
          <w:color w:val="000000"/>
          <w:sz w:val="22"/>
          <w:szCs w:val="22"/>
        </w:rPr>
        <w:t xml:space="preserve">personale </w:t>
      </w:r>
      <w:r w:rsidRPr="00F22B86">
        <w:rPr>
          <w:rFonts w:ascii="Calibri" w:eastAsia="Calibri" w:hAnsi="Calibri"/>
          <w:color w:val="000000"/>
          <w:sz w:val="22"/>
          <w:szCs w:val="22"/>
        </w:rPr>
        <w:t>del medico in formazione specialistica</w:t>
      </w:r>
      <w:r w:rsidRPr="00692DA7">
        <w:rPr>
          <w:rFonts w:ascii="Calibri" w:eastAsia="Calibri" w:hAnsi="Calibri"/>
          <w:color w:val="000000"/>
          <w:sz w:val="22"/>
          <w:szCs w:val="22"/>
        </w:rPr>
        <w:t>,  nel quale vengono mensilmente annotate e certificate con firma del docente-tutore le attività svolte dallo specializzando, nonché il giudizio sull'acquisizione delle competenze, capacità ed attitudini dello specializzando.</w:t>
      </w:r>
    </w:p>
    <w:p w14:paraId="19343F45" w14:textId="77777777" w:rsidR="009D0B99" w:rsidRDefault="009D0B99" w:rsidP="0070783C">
      <w:pPr>
        <w:autoSpaceDE w:val="0"/>
        <w:autoSpaceDN w:val="0"/>
        <w:adjustRightInd w:val="0"/>
        <w:jc w:val="center"/>
        <w:rPr>
          <w:rFonts w:ascii="Calibri" w:hAnsi="Calibri"/>
          <w:b/>
          <w:color w:val="000000"/>
          <w:sz w:val="22"/>
          <w:szCs w:val="22"/>
        </w:rPr>
      </w:pPr>
    </w:p>
    <w:p w14:paraId="02F74488" w14:textId="77777777" w:rsidR="00923D96" w:rsidRPr="00F22B86" w:rsidRDefault="00923D96" w:rsidP="0070783C">
      <w:pPr>
        <w:autoSpaceDE w:val="0"/>
        <w:autoSpaceDN w:val="0"/>
        <w:adjustRightInd w:val="0"/>
        <w:jc w:val="center"/>
        <w:rPr>
          <w:rFonts w:ascii="Calibri" w:hAnsi="Calibri"/>
          <w:b/>
          <w:color w:val="000000"/>
          <w:sz w:val="22"/>
          <w:szCs w:val="22"/>
        </w:rPr>
      </w:pPr>
      <w:r w:rsidRPr="00F22B86">
        <w:rPr>
          <w:rFonts w:ascii="Calibri" w:hAnsi="Calibri"/>
          <w:b/>
          <w:color w:val="000000"/>
          <w:sz w:val="22"/>
          <w:szCs w:val="22"/>
        </w:rPr>
        <w:t xml:space="preserve">Art. </w:t>
      </w:r>
      <w:r w:rsidR="0000670E" w:rsidRPr="00F22B86">
        <w:rPr>
          <w:rFonts w:ascii="Calibri" w:hAnsi="Calibri"/>
          <w:b/>
          <w:color w:val="000000"/>
          <w:sz w:val="22"/>
          <w:szCs w:val="22"/>
        </w:rPr>
        <w:t>10</w:t>
      </w:r>
    </w:p>
    <w:p w14:paraId="630CB540" w14:textId="77777777" w:rsidR="00923D96" w:rsidRPr="00F22B86" w:rsidRDefault="00923D96" w:rsidP="0070783C">
      <w:pPr>
        <w:autoSpaceDE w:val="0"/>
        <w:autoSpaceDN w:val="0"/>
        <w:adjustRightInd w:val="0"/>
        <w:jc w:val="center"/>
        <w:rPr>
          <w:rFonts w:ascii="Calibri" w:hAnsi="Calibri"/>
          <w:b/>
          <w:color w:val="000000"/>
          <w:sz w:val="22"/>
          <w:szCs w:val="22"/>
        </w:rPr>
      </w:pPr>
      <w:r w:rsidRPr="00F22B86">
        <w:rPr>
          <w:rFonts w:ascii="Calibri" w:hAnsi="Calibri"/>
          <w:b/>
          <w:color w:val="000000"/>
          <w:sz w:val="22"/>
          <w:szCs w:val="22"/>
        </w:rPr>
        <w:t>Cessazione o Rinuncia</w:t>
      </w:r>
    </w:p>
    <w:p w14:paraId="799239A8" w14:textId="77777777" w:rsidR="004D7C93" w:rsidRPr="00F22B86" w:rsidRDefault="00327E1B" w:rsidP="0090131B">
      <w:pPr>
        <w:spacing w:before="120" w:after="120"/>
        <w:jc w:val="both"/>
        <w:rPr>
          <w:rFonts w:ascii="Calibri" w:hAnsi="Calibri" w:cs="Calibri"/>
          <w:color w:val="000000"/>
          <w:sz w:val="22"/>
          <w:szCs w:val="22"/>
        </w:rPr>
      </w:pPr>
      <w:r w:rsidRPr="00F22B86">
        <w:rPr>
          <w:rFonts w:ascii="Calibri" w:hAnsi="Calibri"/>
          <w:color w:val="000000"/>
          <w:sz w:val="22"/>
          <w:szCs w:val="22"/>
        </w:rPr>
        <w:t>Nel caso di rinuncia o di risoluzione del rapporto nel corso del</w:t>
      </w:r>
      <w:r w:rsidR="004D7C93" w:rsidRPr="00F22B86">
        <w:rPr>
          <w:rFonts w:ascii="Calibri" w:hAnsi="Calibri"/>
          <w:color w:val="000000"/>
          <w:sz w:val="22"/>
          <w:szCs w:val="22"/>
        </w:rPr>
        <w:t xml:space="preserve"> corrente </w:t>
      </w:r>
      <w:r w:rsidRPr="00F22B86">
        <w:rPr>
          <w:rFonts w:ascii="Calibri" w:hAnsi="Calibri"/>
          <w:color w:val="000000"/>
          <w:sz w:val="22"/>
          <w:szCs w:val="22"/>
        </w:rPr>
        <w:t xml:space="preserve">anno accademico, l’incarico può essere conferito ad altro idoneo, secondo l’ordine di graduatoria. </w:t>
      </w:r>
      <w:r w:rsidRPr="00F22B86">
        <w:rPr>
          <w:rFonts w:ascii="Calibri" w:hAnsi="Calibri" w:cs="Calibri"/>
          <w:color w:val="000000"/>
          <w:sz w:val="22"/>
          <w:szCs w:val="22"/>
        </w:rPr>
        <w:t xml:space="preserve">La graduatoria è valida unicamente per </w:t>
      </w:r>
      <w:r w:rsidR="004D7C93" w:rsidRPr="00F22B86">
        <w:rPr>
          <w:rFonts w:ascii="Calibri" w:hAnsi="Calibri" w:cs="Calibri"/>
          <w:color w:val="000000"/>
          <w:sz w:val="22"/>
          <w:szCs w:val="22"/>
        </w:rPr>
        <w:t xml:space="preserve">il corrente </w:t>
      </w:r>
      <w:r w:rsidRPr="00F22B86">
        <w:rPr>
          <w:rFonts w:ascii="Calibri" w:hAnsi="Calibri" w:cs="Calibri"/>
          <w:color w:val="000000"/>
          <w:sz w:val="22"/>
          <w:szCs w:val="22"/>
        </w:rPr>
        <w:t>anno accademico</w:t>
      </w:r>
      <w:r w:rsidR="004D7C93" w:rsidRPr="00F22B86">
        <w:rPr>
          <w:rFonts w:ascii="Calibri" w:hAnsi="Calibri" w:cs="Calibri"/>
          <w:color w:val="000000"/>
          <w:sz w:val="22"/>
          <w:szCs w:val="22"/>
        </w:rPr>
        <w:t>.</w:t>
      </w:r>
    </w:p>
    <w:p w14:paraId="79BAD7F7" w14:textId="77777777" w:rsidR="00923D96" w:rsidRPr="00F22B86" w:rsidRDefault="00923D96" w:rsidP="0070783C">
      <w:pPr>
        <w:autoSpaceDE w:val="0"/>
        <w:autoSpaceDN w:val="0"/>
        <w:adjustRightInd w:val="0"/>
        <w:jc w:val="center"/>
        <w:rPr>
          <w:rFonts w:ascii="Calibri" w:hAnsi="Calibri"/>
          <w:b/>
          <w:bCs/>
          <w:color w:val="000000"/>
          <w:sz w:val="22"/>
          <w:szCs w:val="22"/>
        </w:rPr>
      </w:pPr>
      <w:r w:rsidRPr="00F22B86">
        <w:rPr>
          <w:rFonts w:ascii="Calibri" w:hAnsi="Calibri"/>
          <w:b/>
          <w:bCs/>
          <w:color w:val="000000"/>
          <w:sz w:val="22"/>
          <w:szCs w:val="22"/>
        </w:rPr>
        <w:t>Art. 1</w:t>
      </w:r>
      <w:r w:rsidR="0000670E" w:rsidRPr="00F22B86">
        <w:rPr>
          <w:rFonts w:ascii="Calibri" w:hAnsi="Calibri"/>
          <w:b/>
          <w:bCs/>
          <w:color w:val="000000"/>
          <w:sz w:val="22"/>
          <w:szCs w:val="22"/>
        </w:rPr>
        <w:t>1</w:t>
      </w:r>
      <w:r w:rsidRPr="00F22B86">
        <w:rPr>
          <w:rFonts w:ascii="Calibri" w:hAnsi="Calibri"/>
          <w:b/>
          <w:bCs/>
          <w:color w:val="000000"/>
          <w:sz w:val="22"/>
          <w:szCs w:val="22"/>
        </w:rPr>
        <w:t xml:space="preserve"> </w:t>
      </w:r>
    </w:p>
    <w:p w14:paraId="0FFC1B57" w14:textId="77777777" w:rsidR="006B5E05" w:rsidRPr="005B52F2" w:rsidRDefault="00923D96" w:rsidP="0070783C">
      <w:pPr>
        <w:autoSpaceDE w:val="0"/>
        <w:autoSpaceDN w:val="0"/>
        <w:adjustRightInd w:val="0"/>
        <w:jc w:val="center"/>
        <w:rPr>
          <w:rFonts w:ascii="Calibri" w:hAnsi="Calibri"/>
          <w:b/>
          <w:bCs/>
          <w:color w:val="000000" w:themeColor="text1"/>
          <w:sz w:val="22"/>
          <w:szCs w:val="22"/>
        </w:rPr>
      </w:pPr>
      <w:r w:rsidRPr="005B52F2">
        <w:rPr>
          <w:rFonts w:ascii="Calibri" w:hAnsi="Calibri"/>
          <w:b/>
          <w:bCs/>
          <w:color w:val="000000" w:themeColor="text1"/>
          <w:sz w:val="22"/>
          <w:szCs w:val="22"/>
        </w:rPr>
        <w:t>Trattamento dei dati personali</w:t>
      </w:r>
      <w:r w:rsidR="006B5E05" w:rsidRPr="005B52F2">
        <w:rPr>
          <w:rFonts w:ascii="Calibri" w:hAnsi="Calibri"/>
          <w:b/>
          <w:bCs/>
          <w:color w:val="000000" w:themeColor="text1"/>
          <w:sz w:val="22"/>
          <w:szCs w:val="22"/>
        </w:rPr>
        <w:t xml:space="preserve"> e Responsabile del procedimento</w:t>
      </w:r>
    </w:p>
    <w:p w14:paraId="55B18EC7" w14:textId="77777777" w:rsidR="00923D96" w:rsidRPr="005B52F2" w:rsidRDefault="00923D96" w:rsidP="0090131B">
      <w:pPr>
        <w:spacing w:before="120" w:after="120"/>
        <w:jc w:val="both"/>
        <w:rPr>
          <w:rFonts w:ascii="Calibri" w:hAnsi="Calibri"/>
          <w:bCs/>
          <w:color w:val="000000" w:themeColor="text1"/>
          <w:sz w:val="22"/>
          <w:szCs w:val="22"/>
        </w:rPr>
      </w:pPr>
      <w:r w:rsidRPr="005B52F2">
        <w:rPr>
          <w:rFonts w:ascii="Calibri" w:hAnsi="Calibri"/>
          <w:bCs/>
          <w:color w:val="000000" w:themeColor="text1"/>
          <w:sz w:val="22"/>
          <w:szCs w:val="22"/>
        </w:rPr>
        <w:t>Ai sensi del decreto legislativo 196/2003 e s.m.i., l’Università si impegna a rispettare il carattere riservato delle informazioni ed i dati forniti dal candidato che saranno trattati solo per le finalità connesse e strumentali alla selezione ed all’eventuale stipula del relativo contratto nonché alla gestione del rapporto, nel rispetto delle disposizioni vigenti.</w:t>
      </w:r>
    </w:p>
    <w:p w14:paraId="17BF4EA6" w14:textId="55351893" w:rsidR="00923D96" w:rsidRPr="005B52F2" w:rsidRDefault="00923D96" w:rsidP="0090131B">
      <w:pPr>
        <w:spacing w:before="120" w:after="120"/>
        <w:jc w:val="both"/>
        <w:rPr>
          <w:rFonts w:ascii="Calibri" w:hAnsi="Calibri"/>
          <w:bCs/>
          <w:color w:val="000000" w:themeColor="text1"/>
          <w:sz w:val="22"/>
          <w:szCs w:val="22"/>
        </w:rPr>
      </w:pPr>
      <w:r w:rsidRPr="005B52F2">
        <w:rPr>
          <w:rFonts w:ascii="Calibri" w:hAnsi="Calibri"/>
          <w:bCs/>
          <w:color w:val="000000" w:themeColor="text1"/>
          <w:sz w:val="22"/>
          <w:szCs w:val="22"/>
        </w:rPr>
        <w:t xml:space="preserve">Ai sensi di quanto disposto dall’art. 5 della Legge 7 agosto 1990, n. 241, il responsabile del procedimento per la selezione di cui al presente Bando è il Sig. </w:t>
      </w:r>
      <w:smartTag w:uri="urn:schemas-microsoft-com:office:smarttags" w:element="PersonName">
        <w:smartTagPr>
          <w:attr w:name="ProductID" w:val="Michele Lorusso"/>
        </w:smartTagPr>
        <w:r w:rsidRPr="005B52F2">
          <w:rPr>
            <w:rFonts w:ascii="Calibri" w:hAnsi="Calibri"/>
            <w:bCs/>
            <w:color w:val="000000" w:themeColor="text1"/>
            <w:sz w:val="22"/>
            <w:szCs w:val="22"/>
          </w:rPr>
          <w:t>Michele Lorusso</w:t>
        </w:r>
      </w:smartTag>
      <w:r w:rsidRPr="005B52F2">
        <w:rPr>
          <w:rFonts w:ascii="Calibri" w:hAnsi="Calibri"/>
          <w:bCs/>
          <w:color w:val="000000" w:themeColor="text1"/>
          <w:sz w:val="22"/>
          <w:szCs w:val="22"/>
        </w:rPr>
        <w:t xml:space="preserve"> (tel. 080/54786</w:t>
      </w:r>
      <w:r w:rsidR="00DC010F">
        <w:rPr>
          <w:rFonts w:ascii="Calibri" w:hAnsi="Calibri"/>
          <w:bCs/>
          <w:color w:val="000000" w:themeColor="text1"/>
          <w:sz w:val="22"/>
          <w:szCs w:val="22"/>
        </w:rPr>
        <w:t>22</w:t>
      </w:r>
      <w:r w:rsidRPr="005B52F2">
        <w:rPr>
          <w:rFonts w:ascii="Calibri" w:hAnsi="Calibri"/>
          <w:bCs/>
          <w:color w:val="000000" w:themeColor="text1"/>
          <w:sz w:val="22"/>
          <w:szCs w:val="22"/>
        </w:rPr>
        <w:t xml:space="preserve"> – </w:t>
      </w:r>
      <w:r w:rsidRPr="005B52F2">
        <w:rPr>
          <w:rFonts w:ascii="Calibri" w:hAnsi="Calibri"/>
          <w:bCs/>
          <w:i/>
          <w:color w:val="000000" w:themeColor="text1"/>
          <w:sz w:val="22"/>
          <w:szCs w:val="22"/>
        </w:rPr>
        <w:t>e mail</w:t>
      </w:r>
      <w:r w:rsidRPr="005B52F2">
        <w:rPr>
          <w:rFonts w:ascii="Calibri" w:hAnsi="Calibri"/>
          <w:bCs/>
          <w:color w:val="000000" w:themeColor="text1"/>
          <w:sz w:val="22"/>
          <w:szCs w:val="22"/>
        </w:rPr>
        <w:t xml:space="preserve"> </w:t>
      </w:r>
      <w:hyperlink r:id="rId13" w:history="1">
        <w:r w:rsidRPr="005B52F2">
          <w:rPr>
            <w:rStyle w:val="Collegamentoipertestuale"/>
            <w:rFonts w:ascii="Calibri" w:hAnsi="Calibri"/>
            <w:bCs/>
            <w:color w:val="000000" w:themeColor="text1"/>
            <w:sz w:val="22"/>
            <w:szCs w:val="22"/>
          </w:rPr>
          <w:t>michele.lorusso1@uniba.it</w:t>
        </w:r>
      </w:hyperlink>
      <w:r w:rsidRPr="005B52F2">
        <w:rPr>
          <w:rFonts w:ascii="Calibri" w:hAnsi="Calibri"/>
          <w:bCs/>
          <w:color w:val="000000" w:themeColor="text1"/>
          <w:sz w:val="22"/>
          <w:szCs w:val="22"/>
        </w:rPr>
        <w:t>).</w:t>
      </w:r>
    </w:p>
    <w:p w14:paraId="2138EE6E" w14:textId="5099CF88" w:rsidR="00923D96" w:rsidRPr="005B52F2" w:rsidRDefault="00923D96" w:rsidP="00AD18D0">
      <w:pPr>
        <w:autoSpaceDE w:val="0"/>
        <w:autoSpaceDN w:val="0"/>
        <w:adjustRightInd w:val="0"/>
        <w:jc w:val="center"/>
        <w:rPr>
          <w:rFonts w:ascii="Calibri" w:hAnsi="Calibri"/>
          <w:color w:val="000000" w:themeColor="text1"/>
          <w:sz w:val="22"/>
          <w:szCs w:val="22"/>
        </w:rPr>
      </w:pPr>
      <w:r w:rsidRPr="005B52F2">
        <w:rPr>
          <w:rFonts w:ascii="Calibri" w:hAnsi="Calibri"/>
          <w:color w:val="000000" w:themeColor="text1"/>
          <w:sz w:val="22"/>
          <w:szCs w:val="22"/>
        </w:rPr>
        <w:t>IL PRESIDENTE</w:t>
      </w:r>
    </w:p>
    <w:p w14:paraId="201FA750" w14:textId="613AB1AC" w:rsidR="00B20660" w:rsidRDefault="00AD18D0" w:rsidP="00AD18D0">
      <w:pPr>
        <w:autoSpaceDE w:val="0"/>
        <w:autoSpaceDN w:val="0"/>
        <w:adjustRightInd w:val="0"/>
        <w:jc w:val="center"/>
        <w:rPr>
          <w:rFonts w:ascii="Calibri" w:hAnsi="Calibri"/>
          <w:color w:val="000000" w:themeColor="text1"/>
          <w:sz w:val="22"/>
          <w:szCs w:val="22"/>
        </w:rPr>
      </w:pPr>
      <w:r>
        <w:rPr>
          <w:rFonts w:ascii="Calibri" w:hAnsi="Calibri"/>
          <w:color w:val="000000" w:themeColor="text1"/>
          <w:sz w:val="22"/>
          <w:szCs w:val="22"/>
        </w:rPr>
        <w:t xml:space="preserve">f.to </w:t>
      </w:r>
      <w:r w:rsidR="00923D96" w:rsidRPr="005B52F2">
        <w:rPr>
          <w:rFonts w:ascii="Calibri" w:hAnsi="Calibri"/>
          <w:color w:val="000000" w:themeColor="text1"/>
          <w:sz w:val="22"/>
          <w:szCs w:val="22"/>
        </w:rPr>
        <w:t xml:space="preserve">Prof. </w:t>
      </w:r>
      <w:r w:rsidR="007E40A7" w:rsidRPr="005B52F2">
        <w:rPr>
          <w:rFonts w:ascii="Calibri" w:hAnsi="Calibri"/>
          <w:color w:val="000000" w:themeColor="text1"/>
          <w:sz w:val="22"/>
          <w:szCs w:val="22"/>
        </w:rPr>
        <w:t>Alessandro DELL’ERBA</w:t>
      </w:r>
    </w:p>
    <w:p w14:paraId="0E1DFB00" w14:textId="77777777" w:rsidR="00A60F35" w:rsidRDefault="00A60F35" w:rsidP="004D7C93">
      <w:pPr>
        <w:autoSpaceDE w:val="0"/>
        <w:autoSpaceDN w:val="0"/>
        <w:adjustRightInd w:val="0"/>
        <w:jc w:val="center"/>
        <w:rPr>
          <w:rFonts w:ascii="Calibri" w:hAnsi="Calibri"/>
          <w:color w:val="000000" w:themeColor="text1"/>
          <w:sz w:val="22"/>
          <w:szCs w:val="22"/>
        </w:rPr>
      </w:pPr>
    </w:p>
    <w:sectPr w:rsidR="00A60F35" w:rsidSect="000B1458">
      <w:headerReference w:type="default" r:id="rId14"/>
      <w:footerReference w:type="even" r:id="rId15"/>
      <w:footerReference w:type="default" r:id="rId16"/>
      <w:pgSz w:w="11906" w:h="16838"/>
      <w:pgMar w:top="2157" w:right="1106" w:bottom="1276" w:left="1134" w:header="540"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4D1A" w14:textId="77777777" w:rsidR="006E0C39" w:rsidRDefault="006E0C39" w:rsidP="00001ED2">
      <w:r>
        <w:separator/>
      </w:r>
    </w:p>
  </w:endnote>
  <w:endnote w:type="continuationSeparator" w:id="0">
    <w:p w14:paraId="292DF23F" w14:textId="77777777" w:rsidR="006E0C39" w:rsidRDefault="006E0C39" w:rsidP="000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ajan Pro">
    <w:altName w:val="Georgia"/>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A28D" w14:textId="77777777" w:rsidR="00252EA8" w:rsidRDefault="00252EA8" w:rsidP="00D627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83B8E3" w14:textId="77777777" w:rsidR="00890D50" w:rsidRDefault="00890D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1F8D" w14:textId="77777777" w:rsidR="00252EA8" w:rsidRDefault="00252EA8" w:rsidP="00D627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D18D0">
      <w:rPr>
        <w:rStyle w:val="Numeropagina"/>
        <w:noProof/>
      </w:rPr>
      <w:t>8</w:t>
    </w:r>
    <w:r>
      <w:rPr>
        <w:rStyle w:val="Numeropagina"/>
      </w:rPr>
      <w:fldChar w:fldCharType="end"/>
    </w:r>
  </w:p>
  <w:p w14:paraId="3E4F18AC" w14:textId="77777777" w:rsidR="00B0362C" w:rsidRPr="00B94073" w:rsidRDefault="00B0362C" w:rsidP="00D15667">
    <w:pPr>
      <w:spacing w:line="160" w:lineRule="exact"/>
      <w:ind w:left="5529"/>
      <w:rPr>
        <w:rFonts w:ascii="Arial" w:hAnsi="Arial" w:cs="Arial"/>
        <w:color w:val="000000"/>
        <w:sz w:val="14"/>
        <w:szCs w:val="14"/>
      </w:rPr>
    </w:pPr>
    <w:r w:rsidRPr="00B94073">
      <w:rPr>
        <w:rFonts w:ascii="Arial" w:hAnsi="Arial" w:cs="Arial"/>
        <w:color w:val="000000"/>
        <w:sz w:val="14"/>
        <w:szCs w:val="14"/>
      </w:rPr>
      <w:t>Policlinico</w:t>
    </w:r>
    <w:r>
      <w:rPr>
        <w:rFonts w:ascii="Arial" w:hAnsi="Arial" w:cs="Arial"/>
        <w:color w:val="000000"/>
        <w:sz w:val="14"/>
        <w:szCs w:val="14"/>
      </w:rPr>
      <w:t xml:space="preserve">, </w:t>
    </w:r>
    <w:r w:rsidRPr="00B94073">
      <w:rPr>
        <w:rFonts w:ascii="Arial" w:hAnsi="Arial" w:cs="Arial"/>
        <w:color w:val="000000"/>
        <w:sz w:val="14"/>
        <w:szCs w:val="14"/>
      </w:rPr>
      <w:t>Piazza Giulio Cesare 11, 70124 Bari (Italy)</w:t>
    </w:r>
  </w:p>
  <w:p w14:paraId="7B725E04" w14:textId="77777777" w:rsidR="00B0362C" w:rsidRPr="00221F2F" w:rsidRDefault="00B0362C" w:rsidP="00D15667">
    <w:pPr>
      <w:spacing w:line="160" w:lineRule="exact"/>
      <w:ind w:left="5529"/>
      <w:rPr>
        <w:rFonts w:ascii="Arial" w:hAnsi="Arial" w:cs="Arial"/>
        <w:color w:val="000000"/>
        <w:sz w:val="14"/>
        <w:szCs w:val="14"/>
        <w:lang w:val="en-US"/>
      </w:rPr>
    </w:pPr>
    <w:r w:rsidRPr="00221F2F">
      <w:rPr>
        <w:rFonts w:ascii="Arial" w:hAnsi="Arial" w:cs="Arial"/>
        <w:color w:val="000000"/>
        <w:sz w:val="14"/>
        <w:szCs w:val="14"/>
        <w:lang w:val="en-US"/>
      </w:rPr>
      <w:t>tel (+39) 080 5</w:t>
    </w:r>
    <w:r>
      <w:rPr>
        <w:rFonts w:ascii="Arial" w:hAnsi="Arial" w:cs="Arial"/>
        <w:color w:val="000000"/>
        <w:sz w:val="14"/>
        <w:szCs w:val="14"/>
        <w:lang w:val="en-US"/>
      </w:rPr>
      <w:t>478</w:t>
    </w:r>
    <w:r w:rsidRPr="00221F2F">
      <w:rPr>
        <w:rFonts w:ascii="Arial" w:hAnsi="Arial" w:cs="Arial"/>
        <w:color w:val="000000"/>
        <w:sz w:val="14"/>
        <w:szCs w:val="14"/>
        <w:lang w:val="en-US"/>
      </w:rPr>
      <w:t>660/1 • fax (+39) 080 5478666</w:t>
    </w:r>
  </w:p>
  <w:p w14:paraId="6D8DAFFE" w14:textId="54DDF923" w:rsidR="00B0362C" w:rsidRDefault="00A4497C" w:rsidP="00D15667">
    <w:pPr>
      <w:spacing w:line="160" w:lineRule="exact"/>
      <w:ind w:left="5529"/>
      <w:rPr>
        <w:rStyle w:val="Collegamentoipertestuale"/>
        <w:rFonts w:ascii="Arial" w:hAnsi="Arial" w:cs="Arial"/>
        <w:sz w:val="14"/>
        <w:szCs w:val="14"/>
        <w:lang w:val="en-US"/>
      </w:rPr>
    </w:pPr>
    <w:hyperlink r:id="rId1" w:history="1">
      <w:r w:rsidR="00D15667" w:rsidRPr="00E963B8">
        <w:rPr>
          <w:rStyle w:val="Collegamentoipertestuale"/>
          <w:rFonts w:ascii="Arial" w:hAnsi="Arial" w:cs="Arial"/>
          <w:sz w:val="14"/>
          <w:szCs w:val="14"/>
          <w:lang w:val="en-US"/>
        </w:rPr>
        <w:t>presidenza@medicina.uniba.it</w:t>
      </w:r>
    </w:hyperlink>
  </w:p>
  <w:p w14:paraId="62AB9844" w14:textId="133DDAF7" w:rsidR="000B1458" w:rsidRPr="000B1458" w:rsidRDefault="00A4497C" w:rsidP="00D15667">
    <w:pPr>
      <w:spacing w:line="160" w:lineRule="exact"/>
      <w:ind w:left="5529"/>
      <w:rPr>
        <w:rStyle w:val="Collegamentoipertestuale"/>
        <w:rFonts w:ascii="Arial" w:hAnsi="Arial" w:cs="Arial"/>
        <w:sz w:val="14"/>
        <w:szCs w:val="14"/>
        <w:lang w:val="en-US"/>
      </w:rPr>
    </w:pPr>
    <w:hyperlink r:id="rId2" w:tgtFrame="_self" w:history="1">
      <w:r w:rsidR="000B1458" w:rsidRPr="000B1458">
        <w:rPr>
          <w:rStyle w:val="Collegamentoipertestuale"/>
          <w:rFonts w:ascii="Arial" w:hAnsi="Arial" w:cs="Arial"/>
          <w:sz w:val="14"/>
          <w:szCs w:val="14"/>
          <w:lang w:val="en-US"/>
        </w:rPr>
        <w:t>protocollo.scuolamedicina@uniba.it;</w:t>
      </w:r>
    </w:hyperlink>
  </w:p>
  <w:p w14:paraId="6FA59CE1" w14:textId="428B1483" w:rsidR="00D15667" w:rsidRDefault="00A4497C" w:rsidP="00D15667">
    <w:pPr>
      <w:spacing w:line="160" w:lineRule="exact"/>
      <w:ind w:left="5529"/>
      <w:rPr>
        <w:rStyle w:val="Collegamentoipertestuale"/>
        <w:rFonts w:ascii="Arial" w:hAnsi="Arial" w:cs="Arial"/>
        <w:sz w:val="14"/>
        <w:szCs w:val="14"/>
        <w:lang w:val="en-US"/>
      </w:rPr>
    </w:pPr>
    <w:hyperlink r:id="rId3" w:tgtFrame="_self" w:history="1">
      <w:r w:rsidR="00D15667" w:rsidRPr="00D15667">
        <w:rPr>
          <w:rStyle w:val="Collegamentoipertestuale"/>
          <w:rFonts w:ascii="Arial" w:hAnsi="Arial" w:cs="Arial"/>
          <w:sz w:val="14"/>
          <w:szCs w:val="14"/>
          <w:lang w:val="en-US"/>
        </w:rPr>
        <w:t>presidenza.medicina@pec.uniba.it</w:t>
      </w:r>
    </w:hyperlink>
    <w:r w:rsidR="00D15667" w:rsidRPr="00D15667">
      <w:rPr>
        <w:rStyle w:val="Collegamentoipertestuale"/>
        <w:rFonts w:ascii="Arial" w:hAnsi="Arial" w:cs="Arial"/>
        <w:sz w:val="14"/>
        <w:szCs w:val="14"/>
        <w:lang w:val="en-US"/>
      </w:rPr>
      <w:t>;</w:t>
    </w:r>
  </w:p>
  <w:p w14:paraId="3F805C73" w14:textId="77777777" w:rsidR="00B0362C" w:rsidRPr="00D15667" w:rsidRDefault="00B0362C" w:rsidP="00D15667">
    <w:pPr>
      <w:spacing w:line="160" w:lineRule="exact"/>
      <w:ind w:left="5529"/>
      <w:rPr>
        <w:rStyle w:val="Collegamentoipertestuale"/>
        <w:rFonts w:ascii="Arial" w:hAnsi="Arial" w:cs="Arial"/>
        <w:sz w:val="14"/>
        <w:szCs w:val="14"/>
        <w:lang w:val="en-US"/>
      </w:rPr>
    </w:pPr>
    <w:r w:rsidRPr="00D15667">
      <w:rPr>
        <w:rStyle w:val="Collegamentoipertestuale"/>
        <w:rFonts w:ascii="Arial" w:hAnsi="Arial" w:cs="Arial"/>
        <w:sz w:val="14"/>
        <w:szCs w:val="14"/>
        <w:lang w:val="en-US"/>
      </w:rPr>
      <w:t>www.uniba.it</w:t>
    </w:r>
  </w:p>
  <w:p w14:paraId="3A67733B" w14:textId="6FF9BE0B" w:rsidR="00B0362C" w:rsidRPr="00D15667" w:rsidRDefault="00D15667" w:rsidP="00D15667">
    <w:pPr>
      <w:pStyle w:val="Pidipagina"/>
      <w:ind w:left="5529"/>
      <w:rPr>
        <w:rFonts w:ascii="Arial" w:hAnsi="Arial" w:cs="Arial"/>
        <w:color w:val="000000"/>
        <w:sz w:val="14"/>
        <w:szCs w:val="14"/>
        <w:lang w:val="en-US"/>
      </w:rPr>
    </w:pPr>
    <w:r w:rsidRPr="00D15667">
      <w:rPr>
        <w:rFonts w:ascii="Arial" w:hAnsi="Arial" w:cs="Arial"/>
        <w:color w:val="000000"/>
        <w:sz w:val="14"/>
        <w:szCs w:val="14"/>
        <w:lang w:val="en-US"/>
      </w:rPr>
      <w:t>P.I. 01086760723  - C.F. 80002170720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C70F" w14:textId="77777777" w:rsidR="006E0C39" w:rsidRDefault="006E0C39" w:rsidP="00001ED2">
      <w:r>
        <w:separator/>
      </w:r>
    </w:p>
  </w:footnote>
  <w:footnote w:type="continuationSeparator" w:id="0">
    <w:p w14:paraId="25E13219" w14:textId="77777777" w:rsidR="006E0C39" w:rsidRDefault="006E0C39" w:rsidP="00001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48F" w14:textId="66AE60C2" w:rsidR="00B0362C" w:rsidRDefault="009F5E8F" w:rsidP="00001ED2">
    <w:pPr>
      <w:pStyle w:val="Intestazione"/>
      <w:ind w:left="-426"/>
      <w:rPr>
        <w:noProof/>
      </w:rPr>
    </w:pPr>
    <w:r>
      <w:rPr>
        <w:noProof/>
      </w:rPr>
      <mc:AlternateContent>
        <mc:Choice Requires="wps">
          <w:drawing>
            <wp:anchor distT="0" distB="0" distL="114300" distR="114300" simplePos="0" relativeHeight="251657728" behindDoc="0" locked="0" layoutInCell="1" allowOverlap="1" wp14:anchorId="1B740CC2" wp14:editId="182536A7">
              <wp:simplePos x="0" y="0"/>
              <wp:positionH relativeFrom="column">
                <wp:posOffset>3543300</wp:posOffset>
              </wp:positionH>
              <wp:positionV relativeFrom="paragraph">
                <wp:posOffset>112395</wp:posOffset>
              </wp:positionV>
              <wp:extent cx="1943100" cy="80010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4F304" w14:textId="77777777" w:rsidR="00D10CF2" w:rsidRDefault="00D10CF2" w:rsidP="0052463D">
                          <w:pPr>
                            <w:rPr>
                              <w:rFonts w:ascii="Trajan Pro" w:hAnsi="Trajan Pro"/>
                              <w:color w:val="000000"/>
                              <w:spacing w:val="-25"/>
                              <w:sz w:val="4"/>
                              <w:szCs w:val="4"/>
                            </w:rPr>
                          </w:pPr>
                        </w:p>
                        <w:p w14:paraId="66ABE021" w14:textId="77777777" w:rsidR="00B0362C" w:rsidRPr="000D1596" w:rsidRDefault="000D1596" w:rsidP="00837474">
                          <w:pPr>
                            <w:spacing w:before="60" w:line="240" w:lineRule="exact"/>
                            <w:rPr>
                              <w:rFonts w:ascii="Trajan Pro" w:hAnsi="Trajan Pro"/>
                              <w:color w:val="000000"/>
                              <w:spacing w:val="-25"/>
                              <w:sz w:val="36"/>
                              <w:szCs w:val="36"/>
                            </w:rPr>
                          </w:pPr>
                          <w:r w:rsidRPr="000D1596">
                            <w:rPr>
                              <w:rFonts w:ascii="Trajan Pro" w:hAnsi="Trajan Pro"/>
                              <w:color w:val="000000"/>
                              <w:spacing w:val="-25"/>
                              <w:sz w:val="36"/>
                              <w:szCs w:val="36"/>
                            </w:rPr>
                            <w:t>scuola</w:t>
                          </w:r>
                        </w:p>
                        <w:p w14:paraId="6AC23F9B" w14:textId="77777777" w:rsidR="00B0362C" w:rsidRPr="000D1596" w:rsidRDefault="00B0362C" w:rsidP="00837474">
                          <w:pPr>
                            <w:spacing w:before="60" w:line="240" w:lineRule="exact"/>
                            <w:rPr>
                              <w:rFonts w:ascii="Trajan Pro" w:hAnsi="Trajan Pro"/>
                              <w:color w:val="000000"/>
                              <w:spacing w:val="-25"/>
                              <w:sz w:val="36"/>
                              <w:szCs w:val="36"/>
                            </w:rPr>
                          </w:pPr>
                          <w:r w:rsidRPr="000D1596">
                            <w:rPr>
                              <w:rFonts w:ascii="Trajan Pro" w:hAnsi="Trajan Pro"/>
                              <w:color w:val="000000"/>
                              <w:spacing w:val="-25"/>
                              <w:sz w:val="36"/>
                              <w:szCs w:val="36"/>
                            </w:rPr>
                            <w:t>di medicina</w:t>
                          </w:r>
                        </w:p>
                        <w:p w14:paraId="390F138C" w14:textId="77777777" w:rsidR="00B0362C" w:rsidRDefault="00B0362C" w:rsidP="00001ED2">
                          <w:pPr>
                            <w:rPr>
                              <w:rFonts w:ascii="Trajan Pro" w:hAnsi="Trajan Pro"/>
                              <w:color w:val="000000"/>
                              <w:sz w:val="22"/>
                              <w:szCs w:val="22"/>
                            </w:rPr>
                          </w:pPr>
                        </w:p>
                        <w:p w14:paraId="126DAD77" w14:textId="77777777" w:rsidR="00B0362C" w:rsidRPr="000D1596" w:rsidRDefault="00B0362C" w:rsidP="00001ED2">
                          <w:pPr>
                            <w:rPr>
                              <w:rFonts w:ascii="Trajan Pro" w:hAnsi="Trajan Pro"/>
                              <w:color w:val="000000"/>
                            </w:rPr>
                          </w:pPr>
                          <w:r w:rsidRPr="000D1596">
                            <w:rPr>
                              <w:rFonts w:ascii="Trajan Pro" w:hAnsi="Trajan Pro"/>
                              <w:color w:val="000000"/>
                            </w:rPr>
                            <w:t>il preside</w:t>
                          </w:r>
                          <w:r w:rsidR="000D1596" w:rsidRPr="000D1596">
                            <w:rPr>
                              <w:rFonts w:ascii="Trajan Pro" w:hAnsi="Trajan Pro"/>
                              <w:color w:val="000000"/>
                            </w:rPr>
                            <w:t>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40CC2" id="_x0000_t202" coordsize="21600,21600" o:spt="202" path="m,l,21600r21600,l21600,xe">
              <v:stroke joinstyle="miter"/>
              <v:path gradientshapeok="t" o:connecttype="rect"/>
            </v:shapetype>
            <v:shape id="Text Box 1" o:spid="_x0000_s1026" type="#_x0000_t202" style="position:absolute;left:0;text-align:left;margin-left:279pt;margin-top:8.85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" stroked="f">
              <v:textbox inset="0,0,0,0">
                <w:txbxContent>
                  <w:p w14:paraId="68C4F304" w14:textId="77777777" w:rsidR="00D10CF2" w:rsidRDefault="00D10CF2" w:rsidP="0052463D">
                    <w:pPr>
                      <w:rPr>
                        <w:rFonts w:ascii="Trajan Pro" w:hAnsi="Trajan Pro"/>
                        <w:color w:val="000000"/>
                        <w:spacing w:val="-25"/>
                        <w:sz w:val="4"/>
                        <w:szCs w:val="4"/>
                      </w:rPr>
                    </w:pPr>
                  </w:p>
                  <w:p w14:paraId="66ABE021" w14:textId="77777777" w:rsidR="00B0362C" w:rsidRPr="000D1596" w:rsidRDefault="000D1596" w:rsidP="00837474">
                    <w:pPr>
                      <w:spacing w:before="60" w:line="240" w:lineRule="exact"/>
                      <w:rPr>
                        <w:rFonts w:ascii="Trajan Pro" w:hAnsi="Trajan Pro"/>
                        <w:color w:val="000000"/>
                        <w:spacing w:val="-25"/>
                        <w:sz w:val="36"/>
                        <w:szCs w:val="36"/>
                      </w:rPr>
                    </w:pPr>
                    <w:r w:rsidRPr="000D1596">
                      <w:rPr>
                        <w:rFonts w:ascii="Trajan Pro" w:hAnsi="Trajan Pro"/>
                        <w:color w:val="000000"/>
                        <w:spacing w:val="-25"/>
                        <w:sz w:val="36"/>
                        <w:szCs w:val="36"/>
                      </w:rPr>
                      <w:t>scuola</w:t>
                    </w:r>
                  </w:p>
                  <w:p w14:paraId="6AC23F9B" w14:textId="77777777" w:rsidR="00B0362C" w:rsidRPr="000D1596" w:rsidRDefault="00B0362C" w:rsidP="00837474">
                    <w:pPr>
                      <w:spacing w:before="60" w:line="240" w:lineRule="exact"/>
                      <w:rPr>
                        <w:rFonts w:ascii="Trajan Pro" w:hAnsi="Trajan Pro"/>
                        <w:color w:val="000000"/>
                        <w:spacing w:val="-25"/>
                        <w:sz w:val="36"/>
                        <w:szCs w:val="36"/>
                      </w:rPr>
                    </w:pPr>
                    <w:r w:rsidRPr="000D1596">
                      <w:rPr>
                        <w:rFonts w:ascii="Trajan Pro" w:hAnsi="Trajan Pro"/>
                        <w:color w:val="000000"/>
                        <w:spacing w:val="-25"/>
                        <w:sz w:val="36"/>
                        <w:szCs w:val="36"/>
                      </w:rPr>
                      <w:t>di medicina</w:t>
                    </w:r>
                  </w:p>
                  <w:p w14:paraId="390F138C" w14:textId="77777777" w:rsidR="00B0362C" w:rsidRDefault="00B0362C" w:rsidP="00001ED2">
                    <w:pPr>
                      <w:rPr>
                        <w:rFonts w:ascii="Trajan Pro" w:hAnsi="Trajan Pro"/>
                        <w:color w:val="000000"/>
                        <w:sz w:val="22"/>
                        <w:szCs w:val="22"/>
                      </w:rPr>
                    </w:pPr>
                  </w:p>
                  <w:p w14:paraId="126DAD77" w14:textId="77777777" w:rsidR="00B0362C" w:rsidRPr="000D1596" w:rsidRDefault="00B0362C" w:rsidP="00001ED2">
                    <w:pPr>
                      <w:rPr>
                        <w:rFonts w:ascii="Trajan Pro" w:hAnsi="Trajan Pro"/>
                        <w:color w:val="000000"/>
                      </w:rPr>
                    </w:pPr>
                    <w:r w:rsidRPr="000D1596">
                      <w:rPr>
                        <w:rFonts w:ascii="Trajan Pro" w:hAnsi="Trajan Pro"/>
                        <w:color w:val="000000"/>
                      </w:rPr>
                      <w:t>il preside</w:t>
                    </w:r>
                    <w:r w:rsidR="000D1596" w:rsidRPr="000D1596">
                      <w:rPr>
                        <w:rFonts w:ascii="Trajan Pro" w:hAnsi="Trajan Pro"/>
                        <w:color w:val="000000"/>
                      </w:rPr>
                      <w:t>nte</w:t>
                    </w:r>
                  </w:p>
                </w:txbxContent>
              </v:textbox>
            </v:shape>
          </w:pict>
        </mc:Fallback>
      </mc:AlternateContent>
    </w:r>
    <w:r w:rsidR="00B55539">
      <w:rPr>
        <w:noProof/>
      </w:rPr>
      <w:drawing>
        <wp:inline distT="0" distB="0" distL="0" distR="0" wp14:anchorId="4E1A2BD8" wp14:editId="5D10CE3D">
          <wp:extent cx="2190750" cy="733425"/>
          <wp:effectExtent l="19050" t="0" r="0" b="0"/>
          <wp:docPr id="9" name="Immagine 9"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UNIBA_CMYK"/>
                  <pic:cNvPicPr>
                    <a:picLocks noChangeAspect="1" noChangeArrowheads="1"/>
                  </pic:cNvPicPr>
                </pic:nvPicPr>
                <pic:blipFill>
                  <a:blip r:embed="rId1"/>
                  <a:srcRect/>
                  <a:stretch>
                    <a:fillRect/>
                  </a:stretch>
                </pic:blipFill>
                <pic:spPr bwMode="auto">
                  <a:xfrm>
                    <a:off x="0" y="0"/>
                    <a:ext cx="2190750" cy="733425"/>
                  </a:xfrm>
                  <a:prstGeom prst="rect">
                    <a:avLst/>
                  </a:prstGeom>
                  <a:noFill/>
                  <a:ln w="9525">
                    <a:noFill/>
                    <a:miter lim="800000"/>
                    <a:headEnd/>
                    <a:tailEnd/>
                  </a:ln>
                </pic:spPr>
              </pic:pic>
            </a:graphicData>
          </a:graphic>
        </wp:inline>
      </w:drawing>
    </w:r>
  </w:p>
  <w:p w14:paraId="484A80C6" w14:textId="77777777" w:rsidR="00890D50" w:rsidRDefault="00890D50" w:rsidP="00001ED2">
    <w:pPr>
      <w:pStyle w:val="Intestazion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1F0"/>
    <w:multiLevelType w:val="hybridMultilevel"/>
    <w:tmpl w:val="B212F50C"/>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 w15:restartNumberingAfterBreak="0">
    <w:nsid w:val="0E6C6866"/>
    <w:multiLevelType w:val="hybridMultilevel"/>
    <w:tmpl w:val="C276C506"/>
    <w:lvl w:ilvl="0" w:tplc="0410000B">
      <w:start w:val="1"/>
      <w:numFmt w:val="bullet"/>
      <w:lvlText w:val=""/>
      <w:lvlJc w:val="left"/>
      <w:pPr>
        <w:ind w:left="747" w:hanging="360"/>
      </w:pPr>
      <w:rPr>
        <w:rFonts w:ascii="Wingdings" w:hAnsi="Wingdings"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 w15:restartNumberingAfterBreak="0">
    <w:nsid w:val="0E8D6D3E"/>
    <w:multiLevelType w:val="hybridMultilevel"/>
    <w:tmpl w:val="61240F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831384E"/>
    <w:multiLevelType w:val="multilevel"/>
    <w:tmpl w:val="918C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E347C"/>
    <w:multiLevelType w:val="multilevel"/>
    <w:tmpl w:val="636E1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5" w15:restartNumberingAfterBreak="0">
    <w:nsid w:val="1F4C620F"/>
    <w:multiLevelType w:val="hybridMultilevel"/>
    <w:tmpl w:val="B212F50C"/>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6" w15:restartNumberingAfterBreak="0">
    <w:nsid w:val="2CC95F6F"/>
    <w:multiLevelType w:val="hybridMultilevel"/>
    <w:tmpl w:val="3DC6479C"/>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7" w15:restartNumberingAfterBreak="0">
    <w:nsid w:val="315125A0"/>
    <w:multiLevelType w:val="hybridMultilevel"/>
    <w:tmpl w:val="B7748078"/>
    <w:lvl w:ilvl="0" w:tplc="20F25AD0">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3838E6"/>
    <w:multiLevelType w:val="hybridMultilevel"/>
    <w:tmpl w:val="6EF8B9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7726DA"/>
    <w:multiLevelType w:val="hybridMultilevel"/>
    <w:tmpl w:val="9B28CC98"/>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0" w15:restartNumberingAfterBreak="0">
    <w:nsid w:val="422F48BB"/>
    <w:multiLevelType w:val="hybridMultilevel"/>
    <w:tmpl w:val="F40C3AEA"/>
    <w:lvl w:ilvl="0" w:tplc="80141F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B33F5B"/>
    <w:multiLevelType w:val="hybridMultilevel"/>
    <w:tmpl w:val="81D6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79C725D"/>
    <w:multiLevelType w:val="hybridMultilevel"/>
    <w:tmpl w:val="D10A2C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91A9D"/>
    <w:multiLevelType w:val="hybridMultilevel"/>
    <w:tmpl w:val="7B3067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ED20AED"/>
    <w:multiLevelType w:val="hybridMultilevel"/>
    <w:tmpl w:val="E1481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F95FAA"/>
    <w:multiLevelType w:val="hybridMultilevel"/>
    <w:tmpl w:val="8332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904BD0"/>
    <w:multiLevelType w:val="hybridMultilevel"/>
    <w:tmpl w:val="F4EA524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66AF8"/>
    <w:multiLevelType w:val="hybridMultilevel"/>
    <w:tmpl w:val="E2465996"/>
    <w:lvl w:ilvl="0" w:tplc="BD284290">
      <w:start w:val="7012"/>
      <w:numFmt w:val="bullet"/>
      <w:lvlText w:val="-"/>
      <w:lvlJc w:val="left"/>
      <w:pPr>
        <w:ind w:left="720" w:hanging="360"/>
      </w:pPr>
      <w:rPr>
        <w:rFonts w:ascii="Times" w:eastAsia="Times New Roman" w:hAnsi="Times" w:cs="Times New Roman" w:hint="default"/>
      </w:rPr>
    </w:lvl>
    <w:lvl w:ilvl="1" w:tplc="80141F6C">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E65852"/>
    <w:multiLevelType w:val="hybridMultilevel"/>
    <w:tmpl w:val="31F02812"/>
    <w:lvl w:ilvl="0" w:tplc="B016D04C">
      <w:start w:val="1"/>
      <w:numFmt w:val="lowerLetter"/>
      <w:lvlText w:val="%1)"/>
      <w:lvlJc w:val="left"/>
      <w:pPr>
        <w:ind w:left="747" w:hanging="360"/>
      </w:pPr>
      <w:rPr>
        <w:rFonts w:eastAsia="Calibri" w:hint="default"/>
        <w:b/>
        <w:strike w:val="0"/>
        <w:color w:val="000000"/>
      </w:r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9" w15:restartNumberingAfterBreak="0">
    <w:nsid w:val="715F185D"/>
    <w:multiLevelType w:val="multilevel"/>
    <w:tmpl w:val="A16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D76F3"/>
    <w:multiLevelType w:val="hybridMultilevel"/>
    <w:tmpl w:val="6A34DD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C85E45"/>
    <w:multiLevelType w:val="multilevel"/>
    <w:tmpl w:val="74B2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3B3B97"/>
    <w:multiLevelType w:val="hybridMultilevel"/>
    <w:tmpl w:val="A2AAC488"/>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0"/>
  </w:num>
  <w:num w:numId="4">
    <w:abstractNumId w:val="12"/>
  </w:num>
  <w:num w:numId="5">
    <w:abstractNumId w:val="22"/>
  </w:num>
  <w:num w:numId="6">
    <w:abstractNumId w:val="0"/>
  </w:num>
  <w:num w:numId="7">
    <w:abstractNumId w:val="13"/>
  </w:num>
  <w:num w:numId="8">
    <w:abstractNumId w:val="11"/>
  </w:num>
  <w:num w:numId="9">
    <w:abstractNumId w:val="15"/>
  </w:num>
  <w:num w:numId="10">
    <w:abstractNumId w:val="18"/>
  </w:num>
  <w:num w:numId="11">
    <w:abstractNumId w:val="2"/>
  </w:num>
  <w:num w:numId="12">
    <w:abstractNumId w:val="1"/>
  </w:num>
  <w:num w:numId="13">
    <w:abstractNumId w:val="21"/>
  </w:num>
  <w:num w:numId="14">
    <w:abstractNumId w:val="19"/>
  </w:num>
  <w:num w:numId="15">
    <w:abstractNumId w:val="16"/>
  </w:num>
  <w:num w:numId="16">
    <w:abstractNumId w:val="6"/>
  </w:num>
  <w:num w:numId="17">
    <w:abstractNumId w:val="7"/>
  </w:num>
  <w:num w:numId="18">
    <w:abstractNumId w:val="9"/>
  </w:num>
  <w:num w:numId="19">
    <w:abstractNumId w:val="8"/>
  </w:num>
  <w:num w:numId="20">
    <w:abstractNumId w:val="5"/>
  </w:num>
  <w:num w:numId="21">
    <w:abstractNumId w:val="3"/>
  </w:num>
  <w:num w:numId="22">
    <w:abstractNumId w:val="4"/>
  </w:num>
  <w:num w:numId="23">
    <w:abstractNumId w:val="20"/>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D2"/>
    <w:rsid w:val="00000303"/>
    <w:rsid w:val="00001ED2"/>
    <w:rsid w:val="000036FE"/>
    <w:rsid w:val="000066AC"/>
    <w:rsid w:val="0000670E"/>
    <w:rsid w:val="0000690A"/>
    <w:rsid w:val="00013612"/>
    <w:rsid w:val="000153AF"/>
    <w:rsid w:val="00016677"/>
    <w:rsid w:val="00016CD7"/>
    <w:rsid w:val="00021B1B"/>
    <w:rsid w:val="00025293"/>
    <w:rsid w:val="00025510"/>
    <w:rsid w:val="00025E35"/>
    <w:rsid w:val="00026895"/>
    <w:rsid w:val="00026C7B"/>
    <w:rsid w:val="000272A9"/>
    <w:rsid w:val="00031670"/>
    <w:rsid w:val="00032D46"/>
    <w:rsid w:val="000332B7"/>
    <w:rsid w:val="00033D73"/>
    <w:rsid w:val="00041BC5"/>
    <w:rsid w:val="00043122"/>
    <w:rsid w:val="000441DD"/>
    <w:rsid w:val="000445C1"/>
    <w:rsid w:val="000454BB"/>
    <w:rsid w:val="00045956"/>
    <w:rsid w:val="0005328A"/>
    <w:rsid w:val="000541B2"/>
    <w:rsid w:val="000546D8"/>
    <w:rsid w:val="0005476D"/>
    <w:rsid w:val="00054D52"/>
    <w:rsid w:val="000559C7"/>
    <w:rsid w:val="00060A83"/>
    <w:rsid w:val="000613DA"/>
    <w:rsid w:val="000625B5"/>
    <w:rsid w:val="0006280A"/>
    <w:rsid w:val="00063472"/>
    <w:rsid w:val="00065FF1"/>
    <w:rsid w:val="00066248"/>
    <w:rsid w:val="000702D1"/>
    <w:rsid w:val="0007114D"/>
    <w:rsid w:val="00072BF2"/>
    <w:rsid w:val="00074E9E"/>
    <w:rsid w:val="00075666"/>
    <w:rsid w:val="000757FA"/>
    <w:rsid w:val="00076AB5"/>
    <w:rsid w:val="000770F8"/>
    <w:rsid w:val="00077750"/>
    <w:rsid w:val="000813D0"/>
    <w:rsid w:val="00082DCA"/>
    <w:rsid w:val="0008309F"/>
    <w:rsid w:val="000849CB"/>
    <w:rsid w:val="00085E52"/>
    <w:rsid w:val="00087392"/>
    <w:rsid w:val="00087868"/>
    <w:rsid w:val="00087D46"/>
    <w:rsid w:val="00090B9B"/>
    <w:rsid w:val="00091862"/>
    <w:rsid w:val="00094DF8"/>
    <w:rsid w:val="00094F40"/>
    <w:rsid w:val="000967C0"/>
    <w:rsid w:val="00096A7C"/>
    <w:rsid w:val="00097390"/>
    <w:rsid w:val="000A0585"/>
    <w:rsid w:val="000A0D8E"/>
    <w:rsid w:val="000A3C50"/>
    <w:rsid w:val="000A526B"/>
    <w:rsid w:val="000A75F6"/>
    <w:rsid w:val="000B11A2"/>
    <w:rsid w:val="000B1458"/>
    <w:rsid w:val="000B145F"/>
    <w:rsid w:val="000B292E"/>
    <w:rsid w:val="000B2FE0"/>
    <w:rsid w:val="000B7FB5"/>
    <w:rsid w:val="000C136D"/>
    <w:rsid w:val="000C365A"/>
    <w:rsid w:val="000C3A4F"/>
    <w:rsid w:val="000C4AC8"/>
    <w:rsid w:val="000C51E9"/>
    <w:rsid w:val="000C6453"/>
    <w:rsid w:val="000D00FB"/>
    <w:rsid w:val="000D1596"/>
    <w:rsid w:val="000D1ED5"/>
    <w:rsid w:val="000D2B28"/>
    <w:rsid w:val="000D358B"/>
    <w:rsid w:val="000D375A"/>
    <w:rsid w:val="000D5AA9"/>
    <w:rsid w:val="000D6700"/>
    <w:rsid w:val="000E4A4C"/>
    <w:rsid w:val="000F0D36"/>
    <w:rsid w:val="000F1473"/>
    <w:rsid w:val="000F1B62"/>
    <w:rsid w:val="000F57BA"/>
    <w:rsid w:val="000F6BBB"/>
    <w:rsid w:val="00102400"/>
    <w:rsid w:val="00102B15"/>
    <w:rsid w:val="00103719"/>
    <w:rsid w:val="00103795"/>
    <w:rsid w:val="00105AFD"/>
    <w:rsid w:val="00106F5A"/>
    <w:rsid w:val="001123EF"/>
    <w:rsid w:val="00112A5B"/>
    <w:rsid w:val="0011364F"/>
    <w:rsid w:val="001144F2"/>
    <w:rsid w:val="0011514E"/>
    <w:rsid w:val="00115A46"/>
    <w:rsid w:val="0011745E"/>
    <w:rsid w:val="001176EF"/>
    <w:rsid w:val="00117CD8"/>
    <w:rsid w:val="0012039F"/>
    <w:rsid w:val="001214B3"/>
    <w:rsid w:val="00121D2B"/>
    <w:rsid w:val="00123E96"/>
    <w:rsid w:val="0012636F"/>
    <w:rsid w:val="0012717E"/>
    <w:rsid w:val="00127EBF"/>
    <w:rsid w:val="00132551"/>
    <w:rsid w:val="00134215"/>
    <w:rsid w:val="00134390"/>
    <w:rsid w:val="00134FCC"/>
    <w:rsid w:val="00140CBD"/>
    <w:rsid w:val="001429D7"/>
    <w:rsid w:val="00144FFF"/>
    <w:rsid w:val="00153D5E"/>
    <w:rsid w:val="00157251"/>
    <w:rsid w:val="00157A67"/>
    <w:rsid w:val="0016006C"/>
    <w:rsid w:val="001611D9"/>
    <w:rsid w:val="00161B7D"/>
    <w:rsid w:val="00163805"/>
    <w:rsid w:val="00163B6A"/>
    <w:rsid w:val="00166986"/>
    <w:rsid w:val="001669C4"/>
    <w:rsid w:val="00174942"/>
    <w:rsid w:val="0017526F"/>
    <w:rsid w:val="00177BC9"/>
    <w:rsid w:val="00180D6D"/>
    <w:rsid w:val="00183D4F"/>
    <w:rsid w:val="001849CC"/>
    <w:rsid w:val="001909B4"/>
    <w:rsid w:val="001978E9"/>
    <w:rsid w:val="001A3EF2"/>
    <w:rsid w:val="001A5B2C"/>
    <w:rsid w:val="001A64E2"/>
    <w:rsid w:val="001A6B1B"/>
    <w:rsid w:val="001B0B46"/>
    <w:rsid w:val="001B2B62"/>
    <w:rsid w:val="001B322F"/>
    <w:rsid w:val="001B3E21"/>
    <w:rsid w:val="001C0519"/>
    <w:rsid w:val="001C2717"/>
    <w:rsid w:val="001C3353"/>
    <w:rsid w:val="001C3592"/>
    <w:rsid w:val="001C37D6"/>
    <w:rsid w:val="001C42FA"/>
    <w:rsid w:val="001C4AF5"/>
    <w:rsid w:val="001C64E0"/>
    <w:rsid w:val="001C762C"/>
    <w:rsid w:val="001D257C"/>
    <w:rsid w:val="001D39A4"/>
    <w:rsid w:val="001D3CF5"/>
    <w:rsid w:val="001D41BB"/>
    <w:rsid w:val="001D44F3"/>
    <w:rsid w:val="001D577F"/>
    <w:rsid w:val="001D6F3C"/>
    <w:rsid w:val="001D71A7"/>
    <w:rsid w:val="001E02C9"/>
    <w:rsid w:val="001E077A"/>
    <w:rsid w:val="001E1AA5"/>
    <w:rsid w:val="001E4C45"/>
    <w:rsid w:val="001E5610"/>
    <w:rsid w:val="001E565C"/>
    <w:rsid w:val="001E7BA1"/>
    <w:rsid w:val="001E7BE1"/>
    <w:rsid w:val="001F00ED"/>
    <w:rsid w:val="001F0206"/>
    <w:rsid w:val="001F29F0"/>
    <w:rsid w:val="001F2E43"/>
    <w:rsid w:val="001F728D"/>
    <w:rsid w:val="00200287"/>
    <w:rsid w:val="002007BD"/>
    <w:rsid w:val="002014D6"/>
    <w:rsid w:val="00202FC4"/>
    <w:rsid w:val="00210C63"/>
    <w:rsid w:val="002118D3"/>
    <w:rsid w:val="0021329E"/>
    <w:rsid w:val="0021335B"/>
    <w:rsid w:val="00214A1D"/>
    <w:rsid w:val="002166F6"/>
    <w:rsid w:val="00216E68"/>
    <w:rsid w:val="002178D3"/>
    <w:rsid w:val="00220B8B"/>
    <w:rsid w:val="00221F2F"/>
    <w:rsid w:val="002228C4"/>
    <w:rsid w:val="0022497C"/>
    <w:rsid w:val="00226F6C"/>
    <w:rsid w:val="0022794A"/>
    <w:rsid w:val="00230840"/>
    <w:rsid w:val="002319AA"/>
    <w:rsid w:val="00231C90"/>
    <w:rsid w:val="00235045"/>
    <w:rsid w:val="0023520F"/>
    <w:rsid w:val="0024188D"/>
    <w:rsid w:val="002428A5"/>
    <w:rsid w:val="00243585"/>
    <w:rsid w:val="00243CE1"/>
    <w:rsid w:val="002512C6"/>
    <w:rsid w:val="002522DA"/>
    <w:rsid w:val="00252EA8"/>
    <w:rsid w:val="00253089"/>
    <w:rsid w:val="00254382"/>
    <w:rsid w:val="00255A26"/>
    <w:rsid w:val="00255B66"/>
    <w:rsid w:val="0025730B"/>
    <w:rsid w:val="00257BF4"/>
    <w:rsid w:val="00261EF9"/>
    <w:rsid w:val="00262098"/>
    <w:rsid w:val="0026362B"/>
    <w:rsid w:val="00265E63"/>
    <w:rsid w:val="00275F2A"/>
    <w:rsid w:val="00276A71"/>
    <w:rsid w:val="00280835"/>
    <w:rsid w:val="0028237D"/>
    <w:rsid w:val="002859B0"/>
    <w:rsid w:val="00287752"/>
    <w:rsid w:val="00290AC7"/>
    <w:rsid w:val="00290CA7"/>
    <w:rsid w:val="002960A6"/>
    <w:rsid w:val="002965E8"/>
    <w:rsid w:val="00297215"/>
    <w:rsid w:val="00297893"/>
    <w:rsid w:val="002A4474"/>
    <w:rsid w:val="002B2C83"/>
    <w:rsid w:val="002B3526"/>
    <w:rsid w:val="002B52E0"/>
    <w:rsid w:val="002B5BE4"/>
    <w:rsid w:val="002B6F22"/>
    <w:rsid w:val="002C029B"/>
    <w:rsid w:val="002C063C"/>
    <w:rsid w:val="002C0D6A"/>
    <w:rsid w:val="002C4E12"/>
    <w:rsid w:val="002C522A"/>
    <w:rsid w:val="002C579B"/>
    <w:rsid w:val="002C5D10"/>
    <w:rsid w:val="002C6E1B"/>
    <w:rsid w:val="002D5CC4"/>
    <w:rsid w:val="002D63A3"/>
    <w:rsid w:val="002E46C5"/>
    <w:rsid w:val="002E4FAA"/>
    <w:rsid w:val="002E4FEE"/>
    <w:rsid w:val="002E5B66"/>
    <w:rsid w:val="002E6D6A"/>
    <w:rsid w:val="002E7C0F"/>
    <w:rsid w:val="002F0DDC"/>
    <w:rsid w:val="002F2442"/>
    <w:rsid w:val="002F35E4"/>
    <w:rsid w:val="002F3D5B"/>
    <w:rsid w:val="003002CE"/>
    <w:rsid w:val="00302518"/>
    <w:rsid w:val="00304828"/>
    <w:rsid w:val="00307A91"/>
    <w:rsid w:val="00313A8F"/>
    <w:rsid w:val="00313C3A"/>
    <w:rsid w:val="003148B6"/>
    <w:rsid w:val="00314B2C"/>
    <w:rsid w:val="003160BE"/>
    <w:rsid w:val="00325222"/>
    <w:rsid w:val="00325E3C"/>
    <w:rsid w:val="00327E1B"/>
    <w:rsid w:val="003313F6"/>
    <w:rsid w:val="00337570"/>
    <w:rsid w:val="00342926"/>
    <w:rsid w:val="00343C00"/>
    <w:rsid w:val="00347522"/>
    <w:rsid w:val="00347897"/>
    <w:rsid w:val="00350D98"/>
    <w:rsid w:val="00351846"/>
    <w:rsid w:val="00352A0D"/>
    <w:rsid w:val="00354CD3"/>
    <w:rsid w:val="00355CEE"/>
    <w:rsid w:val="0035770E"/>
    <w:rsid w:val="00357923"/>
    <w:rsid w:val="00361F77"/>
    <w:rsid w:val="00370D5D"/>
    <w:rsid w:val="00370E6F"/>
    <w:rsid w:val="00371917"/>
    <w:rsid w:val="003725BD"/>
    <w:rsid w:val="003741A2"/>
    <w:rsid w:val="00374DAE"/>
    <w:rsid w:val="003763FD"/>
    <w:rsid w:val="00377436"/>
    <w:rsid w:val="003807E6"/>
    <w:rsid w:val="0038243B"/>
    <w:rsid w:val="003850E9"/>
    <w:rsid w:val="00385675"/>
    <w:rsid w:val="00386567"/>
    <w:rsid w:val="00387C0E"/>
    <w:rsid w:val="00392561"/>
    <w:rsid w:val="00394E24"/>
    <w:rsid w:val="00395CF5"/>
    <w:rsid w:val="0039706E"/>
    <w:rsid w:val="00397E3D"/>
    <w:rsid w:val="00397F2D"/>
    <w:rsid w:val="003A1B5E"/>
    <w:rsid w:val="003A3C0A"/>
    <w:rsid w:val="003B10AB"/>
    <w:rsid w:val="003B3DD1"/>
    <w:rsid w:val="003B4E88"/>
    <w:rsid w:val="003B6119"/>
    <w:rsid w:val="003C14DD"/>
    <w:rsid w:val="003C1F3B"/>
    <w:rsid w:val="003C1F44"/>
    <w:rsid w:val="003C27E5"/>
    <w:rsid w:val="003C2CB0"/>
    <w:rsid w:val="003C2EF3"/>
    <w:rsid w:val="003C5716"/>
    <w:rsid w:val="003C5E98"/>
    <w:rsid w:val="003D0466"/>
    <w:rsid w:val="003D177F"/>
    <w:rsid w:val="003D281D"/>
    <w:rsid w:val="003D2F56"/>
    <w:rsid w:val="003D6191"/>
    <w:rsid w:val="003D6BB3"/>
    <w:rsid w:val="003D751D"/>
    <w:rsid w:val="003E0F8E"/>
    <w:rsid w:val="003E2E57"/>
    <w:rsid w:val="003E33A8"/>
    <w:rsid w:val="003E36C8"/>
    <w:rsid w:val="003E4496"/>
    <w:rsid w:val="003E74F5"/>
    <w:rsid w:val="003E7A3F"/>
    <w:rsid w:val="003F05EF"/>
    <w:rsid w:val="003F15C0"/>
    <w:rsid w:val="003F3D64"/>
    <w:rsid w:val="003F7B92"/>
    <w:rsid w:val="00402335"/>
    <w:rsid w:val="00403734"/>
    <w:rsid w:val="00404F51"/>
    <w:rsid w:val="004054CF"/>
    <w:rsid w:val="00405779"/>
    <w:rsid w:val="004059E2"/>
    <w:rsid w:val="00406368"/>
    <w:rsid w:val="00407D4B"/>
    <w:rsid w:val="004108E5"/>
    <w:rsid w:val="004127E1"/>
    <w:rsid w:val="00413CB4"/>
    <w:rsid w:val="00414A9D"/>
    <w:rsid w:val="0041723F"/>
    <w:rsid w:val="00417470"/>
    <w:rsid w:val="0041795F"/>
    <w:rsid w:val="004208CD"/>
    <w:rsid w:val="00421EE0"/>
    <w:rsid w:val="0042746A"/>
    <w:rsid w:val="00431063"/>
    <w:rsid w:val="004311AA"/>
    <w:rsid w:val="004311BD"/>
    <w:rsid w:val="0043124B"/>
    <w:rsid w:val="0043373A"/>
    <w:rsid w:val="0043383F"/>
    <w:rsid w:val="00434722"/>
    <w:rsid w:val="00434A0D"/>
    <w:rsid w:val="00436EFA"/>
    <w:rsid w:val="00437E7F"/>
    <w:rsid w:val="00437E92"/>
    <w:rsid w:val="00440444"/>
    <w:rsid w:val="00440491"/>
    <w:rsid w:val="00442523"/>
    <w:rsid w:val="0044269F"/>
    <w:rsid w:val="004426F5"/>
    <w:rsid w:val="00442CA3"/>
    <w:rsid w:val="00444FB0"/>
    <w:rsid w:val="00447B81"/>
    <w:rsid w:val="004503D2"/>
    <w:rsid w:val="0045213A"/>
    <w:rsid w:val="00455F63"/>
    <w:rsid w:val="004569EA"/>
    <w:rsid w:val="00457203"/>
    <w:rsid w:val="00460426"/>
    <w:rsid w:val="00464447"/>
    <w:rsid w:val="004655B9"/>
    <w:rsid w:val="00465609"/>
    <w:rsid w:val="00467639"/>
    <w:rsid w:val="004678B3"/>
    <w:rsid w:val="0047201C"/>
    <w:rsid w:val="00472CCC"/>
    <w:rsid w:val="004754DE"/>
    <w:rsid w:val="00476443"/>
    <w:rsid w:val="00480EF3"/>
    <w:rsid w:val="0048395F"/>
    <w:rsid w:val="00483D75"/>
    <w:rsid w:val="00485F25"/>
    <w:rsid w:val="004866BF"/>
    <w:rsid w:val="004902EC"/>
    <w:rsid w:val="004939B5"/>
    <w:rsid w:val="00494510"/>
    <w:rsid w:val="00494817"/>
    <w:rsid w:val="00494C53"/>
    <w:rsid w:val="0049551B"/>
    <w:rsid w:val="00497C0F"/>
    <w:rsid w:val="004A1EE6"/>
    <w:rsid w:val="004A3603"/>
    <w:rsid w:val="004A4CF3"/>
    <w:rsid w:val="004A5AA9"/>
    <w:rsid w:val="004B23DF"/>
    <w:rsid w:val="004B36E1"/>
    <w:rsid w:val="004B3C73"/>
    <w:rsid w:val="004B5A4B"/>
    <w:rsid w:val="004B69AC"/>
    <w:rsid w:val="004C05FD"/>
    <w:rsid w:val="004C128E"/>
    <w:rsid w:val="004C55F2"/>
    <w:rsid w:val="004D072B"/>
    <w:rsid w:val="004D3C3F"/>
    <w:rsid w:val="004D417C"/>
    <w:rsid w:val="004D5AB2"/>
    <w:rsid w:val="004D73CA"/>
    <w:rsid w:val="004D7A6A"/>
    <w:rsid w:val="004D7C93"/>
    <w:rsid w:val="004E1536"/>
    <w:rsid w:val="004E23E9"/>
    <w:rsid w:val="004E351B"/>
    <w:rsid w:val="004E3E42"/>
    <w:rsid w:val="004F4FB5"/>
    <w:rsid w:val="004F7E99"/>
    <w:rsid w:val="0050083D"/>
    <w:rsid w:val="00501B17"/>
    <w:rsid w:val="00503ABE"/>
    <w:rsid w:val="005076B7"/>
    <w:rsid w:val="00511FC2"/>
    <w:rsid w:val="0051252D"/>
    <w:rsid w:val="005132B0"/>
    <w:rsid w:val="005144FD"/>
    <w:rsid w:val="005155DA"/>
    <w:rsid w:val="00515A83"/>
    <w:rsid w:val="00515B4A"/>
    <w:rsid w:val="0051729C"/>
    <w:rsid w:val="00520417"/>
    <w:rsid w:val="00522A00"/>
    <w:rsid w:val="005234A6"/>
    <w:rsid w:val="00523F1F"/>
    <w:rsid w:val="00524394"/>
    <w:rsid w:val="00524544"/>
    <w:rsid w:val="0052463D"/>
    <w:rsid w:val="00524D2C"/>
    <w:rsid w:val="00526CCF"/>
    <w:rsid w:val="00532A3A"/>
    <w:rsid w:val="00535227"/>
    <w:rsid w:val="00541674"/>
    <w:rsid w:val="00543744"/>
    <w:rsid w:val="00543B1C"/>
    <w:rsid w:val="005457C8"/>
    <w:rsid w:val="00547397"/>
    <w:rsid w:val="00550723"/>
    <w:rsid w:val="0055343C"/>
    <w:rsid w:val="00553762"/>
    <w:rsid w:val="0055600C"/>
    <w:rsid w:val="00560070"/>
    <w:rsid w:val="0056396A"/>
    <w:rsid w:val="00563A3A"/>
    <w:rsid w:val="00563A56"/>
    <w:rsid w:val="00563D6F"/>
    <w:rsid w:val="005642CB"/>
    <w:rsid w:val="005654B3"/>
    <w:rsid w:val="005672A2"/>
    <w:rsid w:val="00571F9D"/>
    <w:rsid w:val="00573212"/>
    <w:rsid w:val="005733FB"/>
    <w:rsid w:val="00574087"/>
    <w:rsid w:val="00574BBD"/>
    <w:rsid w:val="00575487"/>
    <w:rsid w:val="00577DC0"/>
    <w:rsid w:val="00580DFB"/>
    <w:rsid w:val="00581D9F"/>
    <w:rsid w:val="005833B1"/>
    <w:rsid w:val="00583F0B"/>
    <w:rsid w:val="00585E6F"/>
    <w:rsid w:val="00586609"/>
    <w:rsid w:val="00590888"/>
    <w:rsid w:val="00590994"/>
    <w:rsid w:val="00590C71"/>
    <w:rsid w:val="00592F4B"/>
    <w:rsid w:val="00593817"/>
    <w:rsid w:val="00594A95"/>
    <w:rsid w:val="00594C85"/>
    <w:rsid w:val="005953D8"/>
    <w:rsid w:val="005A1204"/>
    <w:rsid w:val="005A13EA"/>
    <w:rsid w:val="005A169F"/>
    <w:rsid w:val="005A2A89"/>
    <w:rsid w:val="005A41B1"/>
    <w:rsid w:val="005A6605"/>
    <w:rsid w:val="005A663B"/>
    <w:rsid w:val="005A6720"/>
    <w:rsid w:val="005A7BCC"/>
    <w:rsid w:val="005B4B8B"/>
    <w:rsid w:val="005B52F2"/>
    <w:rsid w:val="005B7AEA"/>
    <w:rsid w:val="005C18E5"/>
    <w:rsid w:val="005C1A3C"/>
    <w:rsid w:val="005C1DA7"/>
    <w:rsid w:val="005C556D"/>
    <w:rsid w:val="005C7018"/>
    <w:rsid w:val="005D38E3"/>
    <w:rsid w:val="005D5A46"/>
    <w:rsid w:val="005E1158"/>
    <w:rsid w:val="005E161B"/>
    <w:rsid w:val="005E18C6"/>
    <w:rsid w:val="005E5C34"/>
    <w:rsid w:val="005E5D9F"/>
    <w:rsid w:val="005E63E4"/>
    <w:rsid w:val="005F00D5"/>
    <w:rsid w:val="005F24C0"/>
    <w:rsid w:val="005F4FEE"/>
    <w:rsid w:val="005F7F4F"/>
    <w:rsid w:val="0060092F"/>
    <w:rsid w:val="00602FC9"/>
    <w:rsid w:val="00603215"/>
    <w:rsid w:val="006036E8"/>
    <w:rsid w:val="006045C7"/>
    <w:rsid w:val="006063C3"/>
    <w:rsid w:val="006105E8"/>
    <w:rsid w:val="00610FF2"/>
    <w:rsid w:val="006122F0"/>
    <w:rsid w:val="0061280D"/>
    <w:rsid w:val="006179A7"/>
    <w:rsid w:val="006200D0"/>
    <w:rsid w:val="00622D23"/>
    <w:rsid w:val="006230D8"/>
    <w:rsid w:val="00624FA7"/>
    <w:rsid w:val="006274DE"/>
    <w:rsid w:val="00631218"/>
    <w:rsid w:val="00632015"/>
    <w:rsid w:val="00633662"/>
    <w:rsid w:val="006365B0"/>
    <w:rsid w:val="00636C05"/>
    <w:rsid w:val="00640675"/>
    <w:rsid w:val="006412C2"/>
    <w:rsid w:val="006422EF"/>
    <w:rsid w:val="006425BF"/>
    <w:rsid w:val="006428E7"/>
    <w:rsid w:val="00644965"/>
    <w:rsid w:val="00645262"/>
    <w:rsid w:val="006460C9"/>
    <w:rsid w:val="00653121"/>
    <w:rsid w:val="006535BC"/>
    <w:rsid w:val="0065495A"/>
    <w:rsid w:val="00656670"/>
    <w:rsid w:val="00661627"/>
    <w:rsid w:val="006706D7"/>
    <w:rsid w:val="006711ED"/>
    <w:rsid w:val="00673449"/>
    <w:rsid w:val="00673FAE"/>
    <w:rsid w:val="00674D29"/>
    <w:rsid w:val="00676496"/>
    <w:rsid w:val="00680242"/>
    <w:rsid w:val="006829D6"/>
    <w:rsid w:val="00682B9F"/>
    <w:rsid w:val="00683232"/>
    <w:rsid w:val="00683285"/>
    <w:rsid w:val="00683495"/>
    <w:rsid w:val="006839E5"/>
    <w:rsid w:val="006858FB"/>
    <w:rsid w:val="00685DC2"/>
    <w:rsid w:val="00686258"/>
    <w:rsid w:val="006873A6"/>
    <w:rsid w:val="00690CF0"/>
    <w:rsid w:val="006920B8"/>
    <w:rsid w:val="0069238D"/>
    <w:rsid w:val="00692DA7"/>
    <w:rsid w:val="00693262"/>
    <w:rsid w:val="00693694"/>
    <w:rsid w:val="00694A15"/>
    <w:rsid w:val="0069716F"/>
    <w:rsid w:val="00697C19"/>
    <w:rsid w:val="006A0D17"/>
    <w:rsid w:val="006A1A3E"/>
    <w:rsid w:val="006A32D7"/>
    <w:rsid w:val="006A364A"/>
    <w:rsid w:val="006A3E42"/>
    <w:rsid w:val="006A5F52"/>
    <w:rsid w:val="006A658F"/>
    <w:rsid w:val="006A6DEF"/>
    <w:rsid w:val="006B000C"/>
    <w:rsid w:val="006B027D"/>
    <w:rsid w:val="006B1A6D"/>
    <w:rsid w:val="006B2DA5"/>
    <w:rsid w:val="006B5E05"/>
    <w:rsid w:val="006B71ED"/>
    <w:rsid w:val="006B72C3"/>
    <w:rsid w:val="006B7EAF"/>
    <w:rsid w:val="006C0AD1"/>
    <w:rsid w:val="006C0AFF"/>
    <w:rsid w:val="006C2723"/>
    <w:rsid w:val="006C41CF"/>
    <w:rsid w:val="006C53FD"/>
    <w:rsid w:val="006C694B"/>
    <w:rsid w:val="006C7074"/>
    <w:rsid w:val="006D1429"/>
    <w:rsid w:val="006D4884"/>
    <w:rsid w:val="006D498E"/>
    <w:rsid w:val="006E0C39"/>
    <w:rsid w:val="006E0D15"/>
    <w:rsid w:val="006E121F"/>
    <w:rsid w:val="006E1FB5"/>
    <w:rsid w:val="006E238C"/>
    <w:rsid w:val="006E4F35"/>
    <w:rsid w:val="006E57E7"/>
    <w:rsid w:val="006F1CBA"/>
    <w:rsid w:val="006F2497"/>
    <w:rsid w:val="006F2983"/>
    <w:rsid w:val="006F2F79"/>
    <w:rsid w:val="006F4FD9"/>
    <w:rsid w:val="006F53C3"/>
    <w:rsid w:val="006F59F9"/>
    <w:rsid w:val="00700099"/>
    <w:rsid w:val="00703A84"/>
    <w:rsid w:val="0070783C"/>
    <w:rsid w:val="00707BFB"/>
    <w:rsid w:val="00712844"/>
    <w:rsid w:val="007131A8"/>
    <w:rsid w:val="0071505B"/>
    <w:rsid w:val="0071645B"/>
    <w:rsid w:val="00721579"/>
    <w:rsid w:val="00730C1B"/>
    <w:rsid w:val="0073695E"/>
    <w:rsid w:val="00736D2F"/>
    <w:rsid w:val="007417D9"/>
    <w:rsid w:val="00744E5D"/>
    <w:rsid w:val="00745AEA"/>
    <w:rsid w:val="007465D2"/>
    <w:rsid w:val="00746D61"/>
    <w:rsid w:val="00747DEB"/>
    <w:rsid w:val="00747F94"/>
    <w:rsid w:val="00751CFB"/>
    <w:rsid w:val="00752E2C"/>
    <w:rsid w:val="00754441"/>
    <w:rsid w:val="007605B3"/>
    <w:rsid w:val="0076095C"/>
    <w:rsid w:val="00760B27"/>
    <w:rsid w:val="0076133D"/>
    <w:rsid w:val="00762B77"/>
    <w:rsid w:val="00764513"/>
    <w:rsid w:val="00766AD4"/>
    <w:rsid w:val="00773F91"/>
    <w:rsid w:val="00774AEE"/>
    <w:rsid w:val="007757F6"/>
    <w:rsid w:val="00780523"/>
    <w:rsid w:val="0078281E"/>
    <w:rsid w:val="0078406C"/>
    <w:rsid w:val="007850C7"/>
    <w:rsid w:val="00787380"/>
    <w:rsid w:val="007913B0"/>
    <w:rsid w:val="007917C3"/>
    <w:rsid w:val="00791DA0"/>
    <w:rsid w:val="00794691"/>
    <w:rsid w:val="007952CF"/>
    <w:rsid w:val="0079585F"/>
    <w:rsid w:val="007960DC"/>
    <w:rsid w:val="007A267A"/>
    <w:rsid w:val="007A7FAA"/>
    <w:rsid w:val="007B0D2F"/>
    <w:rsid w:val="007B1291"/>
    <w:rsid w:val="007B3CDD"/>
    <w:rsid w:val="007B4293"/>
    <w:rsid w:val="007B47C1"/>
    <w:rsid w:val="007B6BB6"/>
    <w:rsid w:val="007B712B"/>
    <w:rsid w:val="007C1620"/>
    <w:rsid w:val="007C480D"/>
    <w:rsid w:val="007C5D4E"/>
    <w:rsid w:val="007D0007"/>
    <w:rsid w:val="007D07AD"/>
    <w:rsid w:val="007D27F0"/>
    <w:rsid w:val="007D2ECB"/>
    <w:rsid w:val="007D4D62"/>
    <w:rsid w:val="007D5827"/>
    <w:rsid w:val="007E1475"/>
    <w:rsid w:val="007E2528"/>
    <w:rsid w:val="007E305A"/>
    <w:rsid w:val="007E40A7"/>
    <w:rsid w:val="007E6210"/>
    <w:rsid w:val="007E6FB2"/>
    <w:rsid w:val="007E7D09"/>
    <w:rsid w:val="007F0AF6"/>
    <w:rsid w:val="007F4185"/>
    <w:rsid w:val="007F4B81"/>
    <w:rsid w:val="008007B5"/>
    <w:rsid w:val="008010E4"/>
    <w:rsid w:val="008015F3"/>
    <w:rsid w:val="00802E42"/>
    <w:rsid w:val="00803358"/>
    <w:rsid w:val="00805278"/>
    <w:rsid w:val="00805D4D"/>
    <w:rsid w:val="0080634B"/>
    <w:rsid w:val="0081091B"/>
    <w:rsid w:val="0081101B"/>
    <w:rsid w:val="00811EA1"/>
    <w:rsid w:val="00812570"/>
    <w:rsid w:val="00814C58"/>
    <w:rsid w:val="00816BC8"/>
    <w:rsid w:val="00817D91"/>
    <w:rsid w:val="0082408C"/>
    <w:rsid w:val="00824423"/>
    <w:rsid w:val="00826005"/>
    <w:rsid w:val="00833EA5"/>
    <w:rsid w:val="008362EF"/>
    <w:rsid w:val="00837474"/>
    <w:rsid w:val="0084341C"/>
    <w:rsid w:val="00843A22"/>
    <w:rsid w:val="008458A3"/>
    <w:rsid w:val="00852B4B"/>
    <w:rsid w:val="00855500"/>
    <w:rsid w:val="00860AA8"/>
    <w:rsid w:val="00862A4F"/>
    <w:rsid w:val="00864CAF"/>
    <w:rsid w:val="00865599"/>
    <w:rsid w:val="00867903"/>
    <w:rsid w:val="00870F9A"/>
    <w:rsid w:val="008711B3"/>
    <w:rsid w:val="0087188D"/>
    <w:rsid w:val="00876BFD"/>
    <w:rsid w:val="008775C3"/>
    <w:rsid w:val="00880AFA"/>
    <w:rsid w:val="00880E56"/>
    <w:rsid w:val="00882BC7"/>
    <w:rsid w:val="00883D9F"/>
    <w:rsid w:val="008841A2"/>
    <w:rsid w:val="008847C3"/>
    <w:rsid w:val="008862F0"/>
    <w:rsid w:val="00890D50"/>
    <w:rsid w:val="00891BEF"/>
    <w:rsid w:val="00892CCA"/>
    <w:rsid w:val="00895305"/>
    <w:rsid w:val="008A2F5D"/>
    <w:rsid w:val="008A3EDB"/>
    <w:rsid w:val="008A4A8B"/>
    <w:rsid w:val="008A6869"/>
    <w:rsid w:val="008B08B3"/>
    <w:rsid w:val="008B2158"/>
    <w:rsid w:val="008B26F1"/>
    <w:rsid w:val="008B57BB"/>
    <w:rsid w:val="008C34B7"/>
    <w:rsid w:val="008C4818"/>
    <w:rsid w:val="008C5BC0"/>
    <w:rsid w:val="008C63C5"/>
    <w:rsid w:val="008C784A"/>
    <w:rsid w:val="008D2702"/>
    <w:rsid w:val="008D29EA"/>
    <w:rsid w:val="008D460F"/>
    <w:rsid w:val="008D7148"/>
    <w:rsid w:val="008D7FE0"/>
    <w:rsid w:val="008E07C7"/>
    <w:rsid w:val="008E07F5"/>
    <w:rsid w:val="008E3597"/>
    <w:rsid w:val="008F02AE"/>
    <w:rsid w:val="008F166C"/>
    <w:rsid w:val="008F20D1"/>
    <w:rsid w:val="008F6E8B"/>
    <w:rsid w:val="008F6EAC"/>
    <w:rsid w:val="0090131B"/>
    <w:rsid w:val="00902999"/>
    <w:rsid w:val="00902D8D"/>
    <w:rsid w:val="0090603F"/>
    <w:rsid w:val="00907CA0"/>
    <w:rsid w:val="0091042A"/>
    <w:rsid w:val="009122D3"/>
    <w:rsid w:val="0091245D"/>
    <w:rsid w:val="00913AE7"/>
    <w:rsid w:val="00913B8A"/>
    <w:rsid w:val="00920CCE"/>
    <w:rsid w:val="009218F2"/>
    <w:rsid w:val="00922B06"/>
    <w:rsid w:val="00923D96"/>
    <w:rsid w:val="009255B7"/>
    <w:rsid w:val="00927377"/>
    <w:rsid w:val="00930950"/>
    <w:rsid w:val="00932AE4"/>
    <w:rsid w:val="00932F2A"/>
    <w:rsid w:val="00934C0A"/>
    <w:rsid w:val="0094022C"/>
    <w:rsid w:val="00940769"/>
    <w:rsid w:val="00942766"/>
    <w:rsid w:val="00942E87"/>
    <w:rsid w:val="00943188"/>
    <w:rsid w:val="0094385D"/>
    <w:rsid w:val="009462F2"/>
    <w:rsid w:val="00946C02"/>
    <w:rsid w:val="00950FD5"/>
    <w:rsid w:val="009518CC"/>
    <w:rsid w:val="009534E9"/>
    <w:rsid w:val="009554DB"/>
    <w:rsid w:val="00955A2F"/>
    <w:rsid w:val="00960343"/>
    <w:rsid w:val="00961C6A"/>
    <w:rsid w:val="00961F42"/>
    <w:rsid w:val="009637B3"/>
    <w:rsid w:val="00963D82"/>
    <w:rsid w:val="00963DCA"/>
    <w:rsid w:val="00964B2D"/>
    <w:rsid w:val="00965BFD"/>
    <w:rsid w:val="00966630"/>
    <w:rsid w:val="009667F4"/>
    <w:rsid w:val="009679FF"/>
    <w:rsid w:val="00970928"/>
    <w:rsid w:val="00972872"/>
    <w:rsid w:val="009733F3"/>
    <w:rsid w:val="0097450F"/>
    <w:rsid w:val="009748A0"/>
    <w:rsid w:val="009756B9"/>
    <w:rsid w:val="00975FF8"/>
    <w:rsid w:val="0097799A"/>
    <w:rsid w:val="009852A0"/>
    <w:rsid w:val="0098686A"/>
    <w:rsid w:val="0098731C"/>
    <w:rsid w:val="009879EE"/>
    <w:rsid w:val="009910F0"/>
    <w:rsid w:val="00992CCB"/>
    <w:rsid w:val="00992D07"/>
    <w:rsid w:val="00994D0A"/>
    <w:rsid w:val="0099515D"/>
    <w:rsid w:val="009979AF"/>
    <w:rsid w:val="00997F49"/>
    <w:rsid w:val="009A63B7"/>
    <w:rsid w:val="009B23E6"/>
    <w:rsid w:val="009B251E"/>
    <w:rsid w:val="009B2A4A"/>
    <w:rsid w:val="009B2FC0"/>
    <w:rsid w:val="009B33FB"/>
    <w:rsid w:val="009B63D0"/>
    <w:rsid w:val="009B6689"/>
    <w:rsid w:val="009B7FC6"/>
    <w:rsid w:val="009C01CE"/>
    <w:rsid w:val="009C2C05"/>
    <w:rsid w:val="009C41A5"/>
    <w:rsid w:val="009C4653"/>
    <w:rsid w:val="009C68F2"/>
    <w:rsid w:val="009D0B99"/>
    <w:rsid w:val="009D1BC8"/>
    <w:rsid w:val="009D5941"/>
    <w:rsid w:val="009D59A3"/>
    <w:rsid w:val="009D5D57"/>
    <w:rsid w:val="009E4B81"/>
    <w:rsid w:val="009E4FBD"/>
    <w:rsid w:val="009E5B8B"/>
    <w:rsid w:val="009E5BE6"/>
    <w:rsid w:val="009E63B3"/>
    <w:rsid w:val="009E6B62"/>
    <w:rsid w:val="009E7E4A"/>
    <w:rsid w:val="009F1B9C"/>
    <w:rsid w:val="009F37DA"/>
    <w:rsid w:val="009F4396"/>
    <w:rsid w:val="009F4DE6"/>
    <w:rsid w:val="009F5BEA"/>
    <w:rsid w:val="009F5E8F"/>
    <w:rsid w:val="009F612A"/>
    <w:rsid w:val="00A00835"/>
    <w:rsid w:val="00A010E7"/>
    <w:rsid w:val="00A027C3"/>
    <w:rsid w:val="00A04BAE"/>
    <w:rsid w:val="00A06640"/>
    <w:rsid w:val="00A100B5"/>
    <w:rsid w:val="00A14840"/>
    <w:rsid w:val="00A14A4D"/>
    <w:rsid w:val="00A14B52"/>
    <w:rsid w:val="00A15C81"/>
    <w:rsid w:val="00A17690"/>
    <w:rsid w:val="00A21B1B"/>
    <w:rsid w:val="00A22F6F"/>
    <w:rsid w:val="00A2400E"/>
    <w:rsid w:val="00A27F5D"/>
    <w:rsid w:val="00A33FA1"/>
    <w:rsid w:val="00A350D5"/>
    <w:rsid w:val="00A37080"/>
    <w:rsid w:val="00A37287"/>
    <w:rsid w:val="00A37E00"/>
    <w:rsid w:val="00A439B1"/>
    <w:rsid w:val="00A43F9B"/>
    <w:rsid w:val="00A4497C"/>
    <w:rsid w:val="00A51213"/>
    <w:rsid w:val="00A51323"/>
    <w:rsid w:val="00A54EBB"/>
    <w:rsid w:val="00A566E5"/>
    <w:rsid w:val="00A57462"/>
    <w:rsid w:val="00A57642"/>
    <w:rsid w:val="00A60F35"/>
    <w:rsid w:val="00A616A7"/>
    <w:rsid w:val="00A65BF7"/>
    <w:rsid w:val="00A66BFC"/>
    <w:rsid w:val="00A673CC"/>
    <w:rsid w:val="00A675EC"/>
    <w:rsid w:val="00A7269C"/>
    <w:rsid w:val="00A73042"/>
    <w:rsid w:val="00A73926"/>
    <w:rsid w:val="00A73EEF"/>
    <w:rsid w:val="00A749F0"/>
    <w:rsid w:val="00A752B7"/>
    <w:rsid w:val="00A80527"/>
    <w:rsid w:val="00A8088D"/>
    <w:rsid w:val="00A81203"/>
    <w:rsid w:val="00A81755"/>
    <w:rsid w:val="00A82913"/>
    <w:rsid w:val="00A84C91"/>
    <w:rsid w:val="00A84DC9"/>
    <w:rsid w:val="00A91A7C"/>
    <w:rsid w:val="00A92EAE"/>
    <w:rsid w:val="00A92F8C"/>
    <w:rsid w:val="00A938D1"/>
    <w:rsid w:val="00A97944"/>
    <w:rsid w:val="00AA0254"/>
    <w:rsid w:val="00AA0842"/>
    <w:rsid w:val="00AA6766"/>
    <w:rsid w:val="00AA6B12"/>
    <w:rsid w:val="00AA6BD4"/>
    <w:rsid w:val="00AB08F4"/>
    <w:rsid w:val="00AB105F"/>
    <w:rsid w:val="00AB1BBB"/>
    <w:rsid w:val="00AB2AC6"/>
    <w:rsid w:val="00AB3851"/>
    <w:rsid w:val="00AB5504"/>
    <w:rsid w:val="00AB74C7"/>
    <w:rsid w:val="00AC1BEF"/>
    <w:rsid w:val="00AC3576"/>
    <w:rsid w:val="00AC7E55"/>
    <w:rsid w:val="00AD068B"/>
    <w:rsid w:val="00AD08C7"/>
    <w:rsid w:val="00AD0A66"/>
    <w:rsid w:val="00AD18D0"/>
    <w:rsid w:val="00AD384A"/>
    <w:rsid w:val="00AD6F7F"/>
    <w:rsid w:val="00AD7D0E"/>
    <w:rsid w:val="00AE1512"/>
    <w:rsid w:val="00AE1536"/>
    <w:rsid w:val="00AE2A23"/>
    <w:rsid w:val="00AE2BC4"/>
    <w:rsid w:val="00AE429D"/>
    <w:rsid w:val="00AE5BFB"/>
    <w:rsid w:val="00AE6345"/>
    <w:rsid w:val="00AF530D"/>
    <w:rsid w:val="00AF592E"/>
    <w:rsid w:val="00AF5F62"/>
    <w:rsid w:val="00AF6568"/>
    <w:rsid w:val="00AF7BA3"/>
    <w:rsid w:val="00B005D4"/>
    <w:rsid w:val="00B01E98"/>
    <w:rsid w:val="00B0362C"/>
    <w:rsid w:val="00B03B72"/>
    <w:rsid w:val="00B04F35"/>
    <w:rsid w:val="00B05DE8"/>
    <w:rsid w:val="00B06AC9"/>
    <w:rsid w:val="00B07612"/>
    <w:rsid w:val="00B10394"/>
    <w:rsid w:val="00B12B43"/>
    <w:rsid w:val="00B1656F"/>
    <w:rsid w:val="00B20660"/>
    <w:rsid w:val="00B221FA"/>
    <w:rsid w:val="00B22CDE"/>
    <w:rsid w:val="00B22F86"/>
    <w:rsid w:val="00B23677"/>
    <w:rsid w:val="00B23C03"/>
    <w:rsid w:val="00B24041"/>
    <w:rsid w:val="00B243FF"/>
    <w:rsid w:val="00B24872"/>
    <w:rsid w:val="00B25016"/>
    <w:rsid w:val="00B3277D"/>
    <w:rsid w:val="00B34A86"/>
    <w:rsid w:val="00B3535A"/>
    <w:rsid w:val="00B35854"/>
    <w:rsid w:val="00B35DEF"/>
    <w:rsid w:val="00B3614E"/>
    <w:rsid w:val="00B37303"/>
    <w:rsid w:val="00B4205C"/>
    <w:rsid w:val="00B45399"/>
    <w:rsid w:val="00B453E5"/>
    <w:rsid w:val="00B45503"/>
    <w:rsid w:val="00B51505"/>
    <w:rsid w:val="00B5305C"/>
    <w:rsid w:val="00B55539"/>
    <w:rsid w:val="00B55C2E"/>
    <w:rsid w:val="00B57784"/>
    <w:rsid w:val="00B6029D"/>
    <w:rsid w:val="00B61E69"/>
    <w:rsid w:val="00B66B66"/>
    <w:rsid w:val="00B67D3B"/>
    <w:rsid w:val="00B73003"/>
    <w:rsid w:val="00B73C3F"/>
    <w:rsid w:val="00B74F18"/>
    <w:rsid w:val="00B76886"/>
    <w:rsid w:val="00B82B7F"/>
    <w:rsid w:val="00B83772"/>
    <w:rsid w:val="00B847D2"/>
    <w:rsid w:val="00B84E82"/>
    <w:rsid w:val="00B906FD"/>
    <w:rsid w:val="00B90AFF"/>
    <w:rsid w:val="00B9466D"/>
    <w:rsid w:val="00B94ED6"/>
    <w:rsid w:val="00B9531E"/>
    <w:rsid w:val="00BA06FA"/>
    <w:rsid w:val="00BA2309"/>
    <w:rsid w:val="00BA5B75"/>
    <w:rsid w:val="00BA6297"/>
    <w:rsid w:val="00BA6B71"/>
    <w:rsid w:val="00BB04DF"/>
    <w:rsid w:val="00BB2A8B"/>
    <w:rsid w:val="00BB344D"/>
    <w:rsid w:val="00BB5062"/>
    <w:rsid w:val="00BB5068"/>
    <w:rsid w:val="00BB519D"/>
    <w:rsid w:val="00BB7895"/>
    <w:rsid w:val="00BB78E4"/>
    <w:rsid w:val="00BC1EDB"/>
    <w:rsid w:val="00BC2AFA"/>
    <w:rsid w:val="00BC3593"/>
    <w:rsid w:val="00BC501B"/>
    <w:rsid w:val="00BC5405"/>
    <w:rsid w:val="00BC6A1D"/>
    <w:rsid w:val="00BC7E7B"/>
    <w:rsid w:val="00BD0ECF"/>
    <w:rsid w:val="00BD1630"/>
    <w:rsid w:val="00BD2432"/>
    <w:rsid w:val="00BD313A"/>
    <w:rsid w:val="00BD4768"/>
    <w:rsid w:val="00BD76F1"/>
    <w:rsid w:val="00BF189B"/>
    <w:rsid w:val="00BF3E66"/>
    <w:rsid w:val="00BF77D4"/>
    <w:rsid w:val="00C10596"/>
    <w:rsid w:val="00C11051"/>
    <w:rsid w:val="00C12044"/>
    <w:rsid w:val="00C12E0A"/>
    <w:rsid w:val="00C13285"/>
    <w:rsid w:val="00C15F95"/>
    <w:rsid w:val="00C204BC"/>
    <w:rsid w:val="00C2083A"/>
    <w:rsid w:val="00C221B9"/>
    <w:rsid w:val="00C2224C"/>
    <w:rsid w:val="00C23BB5"/>
    <w:rsid w:val="00C25755"/>
    <w:rsid w:val="00C325A8"/>
    <w:rsid w:val="00C33277"/>
    <w:rsid w:val="00C333AC"/>
    <w:rsid w:val="00C42120"/>
    <w:rsid w:val="00C440C4"/>
    <w:rsid w:val="00C44A45"/>
    <w:rsid w:val="00C47033"/>
    <w:rsid w:val="00C521C9"/>
    <w:rsid w:val="00C5252D"/>
    <w:rsid w:val="00C547C3"/>
    <w:rsid w:val="00C55E18"/>
    <w:rsid w:val="00C56CA2"/>
    <w:rsid w:val="00C608A8"/>
    <w:rsid w:val="00C60EF7"/>
    <w:rsid w:val="00C61041"/>
    <w:rsid w:val="00C61200"/>
    <w:rsid w:val="00C61330"/>
    <w:rsid w:val="00C6137E"/>
    <w:rsid w:val="00C640EA"/>
    <w:rsid w:val="00C66114"/>
    <w:rsid w:val="00C66436"/>
    <w:rsid w:val="00C66DAE"/>
    <w:rsid w:val="00C675FE"/>
    <w:rsid w:val="00C75C44"/>
    <w:rsid w:val="00C75C7E"/>
    <w:rsid w:val="00C7737D"/>
    <w:rsid w:val="00C8103F"/>
    <w:rsid w:val="00C829B8"/>
    <w:rsid w:val="00C83E32"/>
    <w:rsid w:val="00C86068"/>
    <w:rsid w:val="00C8622B"/>
    <w:rsid w:val="00C86EAE"/>
    <w:rsid w:val="00C90F50"/>
    <w:rsid w:val="00C93F0F"/>
    <w:rsid w:val="00C94A01"/>
    <w:rsid w:val="00C96DA1"/>
    <w:rsid w:val="00C96E13"/>
    <w:rsid w:val="00C9722F"/>
    <w:rsid w:val="00C9762F"/>
    <w:rsid w:val="00CA16F8"/>
    <w:rsid w:val="00CA249B"/>
    <w:rsid w:val="00CA2E50"/>
    <w:rsid w:val="00CA3FA0"/>
    <w:rsid w:val="00CA3FE9"/>
    <w:rsid w:val="00CA4933"/>
    <w:rsid w:val="00CA73BD"/>
    <w:rsid w:val="00CA7895"/>
    <w:rsid w:val="00CB1DCB"/>
    <w:rsid w:val="00CB4167"/>
    <w:rsid w:val="00CB6780"/>
    <w:rsid w:val="00CC0638"/>
    <w:rsid w:val="00CC3261"/>
    <w:rsid w:val="00CC410F"/>
    <w:rsid w:val="00CC625A"/>
    <w:rsid w:val="00CC638B"/>
    <w:rsid w:val="00CD231C"/>
    <w:rsid w:val="00CD2E76"/>
    <w:rsid w:val="00CD4140"/>
    <w:rsid w:val="00CD4F72"/>
    <w:rsid w:val="00CE0320"/>
    <w:rsid w:val="00CE35E6"/>
    <w:rsid w:val="00CE4AB6"/>
    <w:rsid w:val="00CE5A55"/>
    <w:rsid w:val="00CF3B46"/>
    <w:rsid w:val="00CF450B"/>
    <w:rsid w:val="00CF5AEC"/>
    <w:rsid w:val="00CF67C3"/>
    <w:rsid w:val="00D10CF2"/>
    <w:rsid w:val="00D12022"/>
    <w:rsid w:val="00D1240B"/>
    <w:rsid w:val="00D154E2"/>
    <w:rsid w:val="00D15667"/>
    <w:rsid w:val="00D163BE"/>
    <w:rsid w:val="00D22535"/>
    <w:rsid w:val="00D2564E"/>
    <w:rsid w:val="00D3102D"/>
    <w:rsid w:val="00D31ED2"/>
    <w:rsid w:val="00D333A3"/>
    <w:rsid w:val="00D357EC"/>
    <w:rsid w:val="00D417C7"/>
    <w:rsid w:val="00D4249D"/>
    <w:rsid w:val="00D4326D"/>
    <w:rsid w:val="00D4331B"/>
    <w:rsid w:val="00D4628A"/>
    <w:rsid w:val="00D46728"/>
    <w:rsid w:val="00D51084"/>
    <w:rsid w:val="00D51460"/>
    <w:rsid w:val="00D52C80"/>
    <w:rsid w:val="00D53C0E"/>
    <w:rsid w:val="00D545F0"/>
    <w:rsid w:val="00D6276C"/>
    <w:rsid w:val="00D64C49"/>
    <w:rsid w:val="00D675FE"/>
    <w:rsid w:val="00D70916"/>
    <w:rsid w:val="00D7295C"/>
    <w:rsid w:val="00D72C55"/>
    <w:rsid w:val="00D74312"/>
    <w:rsid w:val="00D74F44"/>
    <w:rsid w:val="00D75152"/>
    <w:rsid w:val="00D755D5"/>
    <w:rsid w:val="00D75A5E"/>
    <w:rsid w:val="00D77ECF"/>
    <w:rsid w:val="00D81FA9"/>
    <w:rsid w:val="00D8484C"/>
    <w:rsid w:val="00D86BCA"/>
    <w:rsid w:val="00D91A75"/>
    <w:rsid w:val="00D92D7E"/>
    <w:rsid w:val="00D93696"/>
    <w:rsid w:val="00D94536"/>
    <w:rsid w:val="00D96815"/>
    <w:rsid w:val="00D96DA1"/>
    <w:rsid w:val="00DA4DC2"/>
    <w:rsid w:val="00DB4F51"/>
    <w:rsid w:val="00DB6AA9"/>
    <w:rsid w:val="00DB6EC3"/>
    <w:rsid w:val="00DB6FE6"/>
    <w:rsid w:val="00DB7F31"/>
    <w:rsid w:val="00DC010F"/>
    <w:rsid w:val="00DD2A13"/>
    <w:rsid w:val="00DD4C31"/>
    <w:rsid w:val="00DD715B"/>
    <w:rsid w:val="00DE1467"/>
    <w:rsid w:val="00DE1F88"/>
    <w:rsid w:val="00DE696C"/>
    <w:rsid w:val="00DE7C94"/>
    <w:rsid w:val="00DF222E"/>
    <w:rsid w:val="00DF42F5"/>
    <w:rsid w:val="00DF4A8F"/>
    <w:rsid w:val="00DF6AB9"/>
    <w:rsid w:val="00DF6E65"/>
    <w:rsid w:val="00E0354D"/>
    <w:rsid w:val="00E0475D"/>
    <w:rsid w:val="00E04CE5"/>
    <w:rsid w:val="00E065CA"/>
    <w:rsid w:val="00E07C5B"/>
    <w:rsid w:val="00E07E28"/>
    <w:rsid w:val="00E123F4"/>
    <w:rsid w:val="00E158E1"/>
    <w:rsid w:val="00E200B5"/>
    <w:rsid w:val="00E2101C"/>
    <w:rsid w:val="00E22B1F"/>
    <w:rsid w:val="00E26A88"/>
    <w:rsid w:val="00E26AC0"/>
    <w:rsid w:val="00E271A2"/>
    <w:rsid w:val="00E277C1"/>
    <w:rsid w:val="00E279C8"/>
    <w:rsid w:val="00E27F76"/>
    <w:rsid w:val="00E35E6E"/>
    <w:rsid w:val="00E371EF"/>
    <w:rsid w:val="00E37527"/>
    <w:rsid w:val="00E37751"/>
    <w:rsid w:val="00E405F5"/>
    <w:rsid w:val="00E411DB"/>
    <w:rsid w:val="00E414C0"/>
    <w:rsid w:val="00E4210A"/>
    <w:rsid w:val="00E43804"/>
    <w:rsid w:val="00E451CB"/>
    <w:rsid w:val="00E51337"/>
    <w:rsid w:val="00E52402"/>
    <w:rsid w:val="00E52DD6"/>
    <w:rsid w:val="00E52EFF"/>
    <w:rsid w:val="00E52F56"/>
    <w:rsid w:val="00E54F3D"/>
    <w:rsid w:val="00E56052"/>
    <w:rsid w:val="00E56077"/>
    <w:rsid w:val="00E57965"/>
    <w:rsid w:val="00E60006"/>
    <w:rsid w:val="00E60A91"/>
    <w:rsid w:val="00E62A57"/>
    <w:rsid w:val="00E70CA3"/>
    <w:rsid w:val="00E72015"/>
    <w:rsid w:val="00E75189"/>
    <w:rsid w:val="00E75572"/>
    <w:rsid w:val="00E75830"/>
    <w:rsid w:val="00E8010D"/>
    <w:rsid w:val="00E82A31"/>
    <w:rsid w:val="00E8323B"/>
    <w:rsid w:val="00E84BE4"/>
    <w:rsid w:val="00E9180C"/>
    <w:rsid w:val="00E9585A"/>
    <w:rsid w:val="00E96C38"/>
    <w:rsid w:val="00E97D0D"/>
    <w:rsid w:val="00EA08CE"/>
    <w:rsid w:val="00EA2912"/>
    <w:rsid w:val="00EA40A6"/>
    <w:rsid w:val="00EA44F8"/>
    <w:rsid w:val="00EA568D"/>
    <w:rsid w:val="00EA6B08"/>
    <w:rsid w:val="00EA71B9"/>
    <w:rsid w:val="00EB13B3"/>
    <w:rsid w:val="00EB24D8"/>
    <w:rsid w:val="00EB4EB6"/>
    <w:rsid w:val="00EB540A"/>
    <w:rsid w:val="00EB65D1"/>
    <w:rsid w:val="00EB6E6A"/>
    <w:rsid w:val="00EB77EE"/>
    <w:rsid w:val="00EB793C"/>
    <w:rsid w:val="00EC068B"/>
    <w:rsid w:val="00EC3DB2"/>
    <w:rsid w:val="00EC5BAF"/>
    <w:rsid w:val="00EC5C5D"/>
    <w:rsid w:val="00EC7EEF"/>
    <w:rsid w:val="00ED1932"/>
    <w:rsid w:val="00ED7780"/>
    <w:rsid w:val="00EE0507"/>
    <w:rsid w:val="00EE089F"/>
    <w:rsid w:val="00EE24B5"/>
    <w:rsid w:val="00EE2AE1"/>
    <w:rsid w:val="00EE2C40"/>
    <w:rsid w:val="00EF51BD"/>
    <w:rsid w:val="00F013DC"/>
    <w:rsid w:val="00F02984"/>
    <w:rsid w:val="00F06B9C"/>
    <w:rsid w:val="00F107D9"/>
    <w:rsid w:val="00F15314"/>
    <w:rsid w:val="00F16C7D"/>
    <w:rsid w:val="00F21CBE"/>
    <w:rsid w:val="00F2276B"/>
    <w:rsid w:val="00F22B86"/>
    <w:rsid w:val="00F26C1C"/>
    <w:rsid w:val="00F27218"/>
    <w:rsid w:val="00F300BB"/>
    <w:rsid w:val="00F30DAC"/>
    <w:rsid w:val="00F34086"/>
    <w:rsid w:val="00F34BBE"/>
    <w:rsid w:val="00F41E24"/>
    <w:rsid w:val="00F42353"/>
    <w:rsid w:val="00F44AD8"/>
    <w:rsid w:val="00F46939"/>
    <w:rsid w:val="00F4728C"/>
    <w:rsid w:val="00F50E53"/>
    <w:rsid w:val="00F53464"/>
    <w:rsid w:val="00F54B26"/>
    <w:rsid w:val="00F55CB8"/>
    <w:rsid w:val="00F63F6E"/>
    <w:rsid w:val="00F646F6"/>
    <w:rsid w:val="00F65D87"/>
    <w:rsid w:val="00F719CC"/>
    <w:rsid w:val="00F725FA"/>
    <w:rsid w:val="00F747CA"/>
    <w:rsid w:val="00F75A84"/>
    <w:rsid w:val="00F762AF"/>
    <w:rsid w:val="00F76D7C"/>
    <w:rsid w:val="00F839D5"/>
    <w:rsid w:val="00F84BF5"/>
    <w:rsid w:val="00F85451"/>
    <w:rsid w:val="00F8584E"/>
    <w:rsid w:val="00F874E9"/>
    <w:rsid w:val="00F92755"/>
    <w:rsid w:val="00F97AFA"/>
    <w:rsid w:val="00FA1B4B"/>
    <w:rsid w:val="00FA1DDE"/>
    <w:rsid w:val="00FA46E6"/>
    <w:rsid w:val="00FA614A"/>
    <w:rsid w:val="00FB0468"/>
    <w:rsid w:val="00FB2213"/>
    <w:rsid w:val="00FB316C"/>
    <w:rsid w:val="00FB7DA3"/>
    <w:rsid w:val="00FC1D61"/>
    <w:rsid w:val="00FC4CB9"/>
    <w:rsid w:val="00FC79D8"/>
    <w:rsid w:val="00FD0BD7"/>
    <w:rsid w:val="00FD19F8"/>
    <w:rsid w:val="00FD2DCC"/>
    <w:rsid w:val="00FE15CD"/>
    <w:rsid w:val="00FF2748"/>
    <w:rsid w:val="00FF305F"/>
    <w:rsid w:val="00FF6D64"/>
    <w:rsid w:val="00FF76B1"/>
    <w:rsid w:val="00FF7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7EEFB8B9"/>
  <w15:docId w15:val="{307C66FE-FEEA-4382-A0A2-D79D86F8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04BC"/>
    <w:rPr>
      <w:rFonts w:ascii="Times New Roman" w:eastAsia="Times New Roman" w:hAnsi="Times New Roman"/>
      <w:sz w:val="24"/>
      <w:szCs w:val="24"/>
    </w:rPr>
  </w:style>
  <w:style w:type="paragraph" w:styleId="Titolo1">
    <w:name w:val="heading 1"/>
    <w:basedOn w:val="Normale"/>
    <w:link w:val="Titolo1Carattere"/>
    <w:qFormat/>
    <w:rsid w:val="00C90F50"/>
    <w:pPr>
      <w:spacing w:before="100" w:beforeAutospacing="1" w:after="100" w:afterAutospacing="1"/>
      <w:outlineLvl w:val="0"/>
    </w:pPr>
    <w:rPr>
      <w:b/>
      <w:bCs/>
      <w:kern w:val="36"/>
      <w:sz w:val="48"/>
      <w:szCs w:val="48"/>
    </w:rPr>
  </w:style>
  <w:style w:type="paragraph" w:styleId="Titolo2">
    <w:name w:val="heading 2"/>
    <w:basedOn w:val="Normale"/>
    <w:next w:val="Normale"/>
    <w:qFormat/>
    <w:rsid w:val="003D177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03795"/>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9534E9"/>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ED2"/>
    <w:pPr>
      <w:tabs>
        <w:tab w:val="center" w:pos="4819"/>
        <w:tab w:val="right" w:pos="9638"/>
      </w:tabs>
    </w:pPr>
  </w:style>
  <w:style w:type="character" w:customStyle="1" w:styleId="IntestazioneCarattere">
    <w:name w:val="Intestazione Carattere"/>
    <w:basedOn w:val="Carpredefinitoparagrafo"/>
    <w:link w:val="Intestazione"/>
    <w:uiPriority w:val="99"/>
    <w:rsid w:val="00001ED2"/>
  </w:style>
  <w:style w:type="paragraph" w:styleId="Pidipagina">
    <w:name w:val="footer"/>
    <w:basedOn w:val="Normale"/>
    <w:link w:val="PidipaginaCarattere"/>
    <w:uiPriority w:val="99"/>
    <w:unhideWhenUsed/>
    <w:rsid w:val="00001ED2"/>
    <w:pPr>
      <w:tabs>
        <w:tab w:val="center" w:pos="4819"/>
        <w:tab w:val="right" w:pos="9638"/>
      </w:tabs>
    </w:pPr>
  </w:style>
  <w:style w:type="character" w:customStyle="1" w:styleId="PidipaginaCarattere">
    <w:name w:val="Piè di pagina Carattere"/>
    <w:basedOn w:val="Carpredefinitoparagrafo"/>
    <w:link w:val="Pidipagina"/>
    <w:uiPriority w:val="99"/>
    <w:rsid w:val="00001ED2"/>
  </w:style>
  <w:style w:type="paragraph" w:styleId="Testofumetto">
    <w:name w:val="Balloon Text"/>
    <w:basedOn w:val="Normale"/>
    <w:link w:val="TestofumettoCarattere"/>
    <w:uiPriority w:val="99"/>
    <w:semiHidden/>
    <w:unhideWhenUsed/>
    <w:rsid w:val="00001ED2"/>
    <w:rPr>
      <w:rFonts w:ascii="Tahoma" w:hAnsi="Tahoma" w:cs="Tahoma"/>
      <w:sz w:val="16"/>
      <w:szCs w:val="16"/>
    </w:rPr>
  </w:style>
  <w:style w:type="character" w:customStyle="1" w:styleId="TestofumettoCarattere">
    <w:name w:val="Testo fumetto Carattere"/>
    <w:link w:val="Testofumetto"/>
    <w:uiPriority w:val="99"/>
    <w:semiHidden/>
    <w:rsid w:val="00001ED2"/>
    <w:rPr>
      <w:rFonts w:ascii="Tahoma" w:hAnsi="Tahoma" w:cs="Tahoma"/>
      <w:sz w:val="16"/>
      <w:szCs w:val="16"/>
    </w:rPr>
  </w:style>
  <w:style w:type="character" w:styleId="Collegamentoipertestuale">
    <w:name w:val="Hyperlink"/>
    <w:uiPriority w:val="99"/>
    <w:rsid w:val="00221F2F"/>
    <w:rPr>
      <w:color w:val="0000FF"/>
      <w:u w:val="single"/>
    </w:rPr>
  </w:style>
  <w:style w:type="paragraph" w:styleId="NormaleWeb">
    <w:name w:val="Normal (Web)"/>
    <w:basedOn w:val="Normale"/>
    <w:uiPriority w:val="99"/>
    <w:rsid w:val="00C90F50"/>
    <w:pPr>
      <w:spacing w:before="100" w:beforeAutospacing="1" w:after="100" w:afterAutospacing="1"/>
    </w:pPr>
  </w:style>
  <w:style w:type="paragraph" w:styleId="Corpotesto">
    <w:name w:val="Body Text"/>
    <w:basedOn w:val="Normale"/>
    <w:rsid w:val="00C90F50"/>
    <w:pPr>
      <w:jc w:val="both"/>
    </w:pPr>
    <w:rPr>
      <w:szCs w:val="20"/>
    </w:rPr>
  </w:style>
  <w:style w:type="character" w:styleId="Enfasigrassetto">
    <w:name w:val="Strong"/>
    <w:qFormat/>
    <w:rsid w:val="00C90F50"/>
    <w:rPr>
      <w:b/>
      <w:bCs/>
    </w:rPr>
  </w:style>
  <w:style w:type="paragraph" w:customStyle="1" w:styleId="stile1">
    <w:name w:val="stile1"/>
    <w:basedOn w:val="Normale"/>
    <w:rsid w:val="00472CCC"/>
    <w:pPr>
      <w:spacing w:before="100" w:beforeAutospacing="1" w:after="100" w:afterAutospacing="1"/>
    </w:pPr>
  </w:style>
  <w:style w:type="paragraph" w:customStyle="1" w:styleId="letter">
    <w:name w:val="letter"/>
    <w:basedOn w:val="Normale"/>
    <w:rsid w:val="00C12E0A"/>
    <w:pPr>
      <w:jc w:val="both"/>
    </w:pPr>
    <w:rPr>
      <w:rFonts w:ascii="Courier" w:hAnsi="Courier"/>
    </w:rPr>
  </w:style>
  <w:style w:type="character" w:customStyle="1" w:styleId="TestonormaleCarattere">
    <w:name w:val="Testo normale Carattere"/>
    <w:link w:val="Testonormale"/>
    <w:rsid w:val="000A526B"/>
    <w:rPr>
      <w:rFonts w:ascii="Consolas" w:hAnsi="Consolas"/>
      <w:lang w:bidi="ar-SA"/>
    </w:rPr>
  </w:style>
  <w:style w:type="paragraph" w:styleId="Testonormale">
    <w:name w:val="Plain Text"/>
    <w:basedOn w:val="Normale"/>
    <w:link w:val="TestonormaleCarattere"/>
    <w:rsid w:val="000A526B"/>
    <w:rPr>
      <w:rFonts w:ascii="Consolas" w:hAnsi="Consolas"/>
      <w:sz w:val="20"/>
      <w:szCs w:val="20"/>
    </w:rPr>
  </w:style>
  <w:style w:type="paragraph" w:styleId="Paragrafoelenco">
    <w:name w:val="List Paragraph"/>
    <w:basedOn w:val="Normale"/>
    <w:uiPriority w:val="34"/>
    <w:qFormat/>
    <w:rsid w:val="00DB6AA9"/>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DB6AA9"/>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347897"/>
    <w:rPr>
      <w:b/>
      <w:bCs/>
      <w:kern w:val="36"/>
      <w:sz w:val="48"/>
      <w:szCs w:val="48"/>
      <w:lang w:val="it-IT" w:eastAsia="it-IT" w:bidi="ar-SA"/>
    </w:rPr>
  </w:style>
  <w:style w:type="paragraph" w:styleId="PreformattatoHTML">
    <w:name w:val="HTML Preformatted"/>
    <w:basedOn w:val="Normale"/>
    <w:rsid w:val="009C4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IndirizzoHTML">
    <w:name w:val="HTML Address"/>
    <w:basedOn w:val="Normale"/>
    <w:rsid w:val="005654B3"/>
    <w:rPr>
      <w:i/>
      <w:iCs/>
      <w:color w:val="000000"/>
    </w:rPr>
  </w:style>
  <w:style w:type="character" w:customStyle="1" w:styleId="Titolo5Carattere">
    <w:name w:val="Titolo 5 Carattere"/>
    <w:link w:val="Titolo5"/>
    <w:semiHidden/>
    <w:rsid w:val="009534E9"/>
    <w:rPr>
      <w:rFonts w:ascii="Calibri" w:hAnsi="Calibri"/>
      <w:b/>
      <w:bCs/>
      <w:i/>
      <w:iCs/>
      <w:sz w:val="26"/>
      <w:szCs w:val="26"/>
      <w:lang w:val="it-IT" w:eastAsia="it-IT" w:bidi="ar-SA"/>
    </w:rPr>
  </w:style>
  <w:style w:type="character" w:customStyle="1" w:styleId="pdelenco">
    <w:name w:val="pd_elenco"/>
    <w:basedOn w:val="Carpredefinitoparagrafo"/>
    <w:rsid w:val="009534E9"/>
  </w:style>
  <w:style w:type="paragraph" w:styleId="Titolo">
    <w:name w:val="Title"/>
    <w:basedOn w:val="Normale"/>
    <w:link w:val="TitoloCarattere"/>
    <w:qFormat/>
    <w:rsid w:val="003D177F"/>
    <w:pPr>
      <w:spacing w:line="360" w:lineRule="auto"/>
      <w:ind w:right="-18"/>
      <w:jc w:val="center"/>
    </w:pPr>
    <w:rPr>
      <w:rFonts w:ascii="Courier" w:hAnsi="Courier"/>
      <w:szCs w:val="20"/>
      <w:lang w:eastAsia="zh-CN"/>
    </w:rPr>
  </w:style>
  <w:style w:type="character" w:customStyle="1" w:styleId="highlightedsearchterm">
    <w:name w:val="highlightedsearchterm"/>
    <w:basedOn w:val="Carpredefinitoparagrafo"/>
    <w:rsid w:val="003D177F"/>
  </w:style>
  <w:style w:type="character" w:customStyle="1" w:styleId="TitoloCarattere">
    <w:name w:val="Titolo Carattere"/>
    <w:link w:val="Titolo"/>
    <w:rsid w:val="00127EBF"/>
    <w:rPr>
      <w:rFonts w:ascii="Courier" w:hAnsi="Courier"/>
      <w:sz w:val="24"/>
      <w:lang w:val="it-IT" w:eastAsia="zh-CN" w:bidi="ar-SA"/>
    </w:rPr>
  </w:style>
  <w:style w:type="paragraph" w:customStyle="1" w:styleId="paragrafoelencocxspmedio">
    <w:name w:val="paragrafoelencocxspmedio"/>
    <w:basedOn w:val="Normale"/>
    <w:rsid w:val="00FF6D64"/>
    <w:pPr>
      <w:spacing w:before="100" w:beforeAutospacing="1" w:after="100" w:afterAutospacing="1"/>
    </w:pPr>
  </w:style>
  <w:style w:type="paragraph" w:styleId="Corpodeltesto3">
    <w:name w:val="Body Text 3"/>
    <w:basedOn w:val="Normale"/>
    <w:rsid w:val="00085E52"/>
    <w:pPr>
      <w:spacing w:after="120"/>
    </w:pPr>
    <w:rPr>
      <w:sz w:val="16"/>
      <w:szCs w:val="16"/>
    </w:rPr>
  </w:style>
  <w:style w:type="paragraph" w:styleId="Testonotaapidipagina">
    <w:name w:val="footnote text"/>
    <w:basedOn w:val="Normale"/>
    <w:semiHidden/>
    <w:rsid w:val="00103795"/>
    <w:rPr>
      <w:rFonts w:ascii="Tahoma" w:hAnsi="Tahoma"/>
      <w:sz w:val="20"/>
      <w:szCs w:val="20"/>
    </w:rPr>
  </w:style>
  <w:style w:type="paragraph" w:customStyle="1" w:styleId="Default">
    <w:name w:val="Default"/>
    <w:rsid w:val="00B67D3B"/>
    <w:pPr>
      <w:autoSpaceDE w:val="0"/>
      <w:autoSpaceDN w:val="0"/>
      <w:adjustRightInd w:val="0"/>
    </w:pPr>
    <w:rPr>
      <w:rFonts w:eastAsia="Times New Roman" w:cs="Calibri"/>
      <w:color w:val="000000"/>
      <w:sz w:val="24"/>
      <w:szCs w:val="24"/>
    </w:rPr>
  </w:style>
  <w:style w:type="character" w:styleId="Numeropagina">
    <w:name w:val="page number"/>
    <w:basedOn w:val="Carpredefinitoparagrafo"/>
    <w:rsid w:val="00252EA8"/>
  </w:style>
  <w:style w:type="character" w:customStyle="1" w:styleId="internal-link">
    <w:name w:val="internal-link"/>
    <w:rsid w:val="004B5A4B"/>
  </w:style>
  <w:style w:type="character" w:customStyle="1" w:styleId="st">
    <w:name w:val="st"/>
    <w:rsid w:val="00721579"/>
  </w:style>
  <w:style w:type="character" w:customStyle="1" w:styleId="documentmodified">
    <w:name w:val="documentmodified"/>
    <w:rsid w:val="00D15667"/>
  </w:style>
  <w:style w:type="table" w:customStyle="1" w:styleId="Grigliatabella1">
    <w:name w:val="Griglia tabella1"/>
    <w:basedOn w:val="Tabellanormale"/>
    <w:next w:val="Grigliatabella"/>
    <w:rsid w:val="00BC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link">
    <w:name w:val="email-link"/>
    <w:basedOn w:val="Carpredefinitoparagrafo"/>
    <w:rsid w:val="000B11A2"/>
  </w:style>
  <w:style w:type="character" w:customStyle="1" w:styleId="Menzionenonrisolta1">
    <w:name w:val="Menzione non risolta1"/>
    <w:uiPriority w:val="99"/>
    <w:semiHidden/>
    <w:unhideWhenUsed/>
    <w:rsid w:val="0065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155">
      <w:bodyDiv w:val="1"/>
      <w:marLeft w:val="0"/>
      <w:marRight w:val="0"/>
      <w:marTop w:val="0"/>
      <w:marBottom w:val="0"/>
      <w:divBdr>
        <w:top w:val="none" w:sz="0" w:space="0" w:color="auto"/>
        <w:left w:val="none" w:sz="0" w:space="0" w:color="auto"/>
        <w:bottom w:val="none" w:sz="0" w:space="0" w:color="auto"/>
        <w:right w:val="none" w:sz="0" w:space="0" w:color="auto"/>
      </w:divBdr>
    </w:div>
    <w:div w:id="34354436">
      <w:bodyDiv w:val="1"/>
      <w:marLeft w:val="0"/>
      <w:marRight w:val="0"/>
      <w:marTop w:val="0"/>
      <w:marBottom w:val="0"/>
      <w:divBdr>
        <w:top w:val="none" w:sz="0" w:space="0" w:color="auto"/>
        <w:left w:val="none" w:sz="0" w:space="0" w:color="auto"/>
        <w:bottom w:val="none" w:sz="0" w:space="0" w:color="auto"/>
        <w:right w:val="none" w:sz="0" w:space="0" w:color="auto"/>
      </w:divBdr>
    </w:div>
    <w:div w:id="128520740">
      <w:bodyDiv w:val="1"/>
      <w:marLeft w:val="0"/>
      <w:marRight w:val="0"/>
      <w:marTop w:val="0"/>
      <w:marBottom w:val="0"/>
      <w:divBdr>
        <w:top w:val="none" w:sz="0" w:space="0" w:color="auto"/>
        <w:left w:val="none" w:sz="0" w:space="0" w:color="auto"/>
        <w:bottom w:val="none" w:sz="0" w:space="0" w:color="auto"/>
        <w:right w:val="none" w:sz="0" w:space="0" w:color="auto"/>
      </w:divBdr>
    </w:div>
    <w:div w:id="162211284">
      <w:bodyDiv w:val="1"/>
      <w:marLeft w:val="0"/>
      <w:marRight w:val="0"/>
      <w:marTop w:val="0"/>
      <w:marBottom w:val="0"/>
      <w:divBdr>
        <w:top w:val="none" w:sz="0" w:space="0" w:color="auto"/>
        <w:left w:val="none" w:sz="0" w:space="0" w:color="auto"/>
        <w:bottom w:val="none" w:sz="0" w:space="0" w:color="auto"/>
        <w:right w:val="none" w:sz="0" w:space="0" w:color="auto"/>
      </w:divBdr>
    </w:div>
    <w:div w:id="292830082">
      <w:bodyDiv w:val="1"/>
      <w:marLeft w:val="0"/>
      <w:marRight w:val="0"/>
      <w:marTop w:val="0"/>
      <w:marBottom w:val="0"/>
      <w:divBdr>
        <w:top w:val="none" w:sz="0" w:space="0" w:color="auto"/>
        <w:left w:val="none" w:sz="0" w:space="0" w:color="auto"/>
        <w:bottom w:val="none" w:sz="0" w:space="0" w:color="auto"/>
        <w:right w:val="none" w:sz="0" w:space="0" w:color="auto"/>
      </w:divBdr>
    </w:div>
    <w:div w:id="397092155">
      <w:bodyDiv w:val="1"/>
      <w:marLeft w:val="0"/>
      <w:marRight w:val="0"/>
      <w:marTop w:val="0"/>
      <w:marBottom w:val="0"/>
      <w:divBdr>
        <w:top w:val="none" w:sz="0" w:space="0" w:color="auto"/>
        <w:left w:val="none" w:sz="0" w:space="0" w:color="auto"/>
        <w:bottom w:val="none" w:sz="0" w:space="0" w:color="auto"/>
        <w:right w:val="none" w:sz="0" w:space="0" w:color="auto"/>
      </w:divBdr>
      <w:divsChild>
        <w:div w:id="2023893753">
          <w:marLeft w:val="0"/>
          <w:marRight w:val="0"/>
          <w:marTop w:val="0"/>
          <w:marBottom w:val="0"/>
          <w:divBdr>
            <w:top w:val="none" w:sz="0" w:space="0" w:color="auto"/>
            <w:left w:val="none" w:sz="0" w:space="0" w:color="auto"/>
            <w:bottom w:val="none" w:sz="0" w:space="0" w:color="auto"/>
            <w:right w:val="none" w:sz="0" w:space="0" w:color="auto"/>
          </w:divBdr>
          <w:divsChild>
            <w:div w:id="578565260">
              <w:marLeft w:val="0"/>
              <w:marRight w:val="0"/>
              <w:marTop w:val="0"/>
              <w:marBottom w:val="0"/>
              <w:divBdr>
                <w:top w:val="none" w:sz="0" w:space="0" w:color="auto"/>
                <w:left w:val="none" w:sz="0" w:space="0" w:color="auto"/>
                <w:bottom w:val="none" w:sz="0" w:space="0" w:color="auto"/>
                <w:right w:val="none" w:sz="0" w:space="0" w:color="auto"/>
              </w:divBdr>
              <w:divsChild>
                <w:div w:id="820660507">
                  <w:marLeft w:val="0"/>
                  <w:marRight w:val="0"/>
                  <w:marTop w:val="0"/>
                  <w:marBottom w:val="0"/>
                  <w:divBdr>
                    <w:top w:val="none" w:sz="0" w:space="0" w:color="auto"/>
                    <w:left w:val="none" w:sz="0" w:space="0" w:color="auto"/>
                    <w:bottom w:val="none" w:sz="0" w:space="0" w:color="auto"/>
                    <w:right w:val="none" w:sz="0" w:space="0" w:color="auto"/>
                  </w:divBdr>
                  <w:divsChild>
                    <w:div w:id="9879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8826">
      <w:bodyDiv w:val="1"/>
      <w:marLeft w:val="0"/>
      <w:marRight w:val="0"/>
      <w:marTop w:val="0"/>
      <w:marBottom w:val="0"/>
      <w:divBdr>
        <w:top w:val="none" w:sz="0" w:space="0" w:color="auto"/>
        <w:left w:val="none" w:sz="0" w:space="0" w:color="auto"/>
        <w:bottom w:val="none" w:sz="0" w:space="0" w:color="auto"/>
        <w:right w:val="none" w:sz="0" w:space="0" w:color="auto"/>
      </w:divBdr>
    </w:div>
    <w:div w:id="409234906">
      <w:bodyDiv w:val="1"/>
      <w:marLeft w:val="0"/>
      <w:marRight w:val="0"/>
      <w:marTop w:val="0"/>
      <w:marBottom w:val="0"/>
      <w:divBdr>
        <w:top w:val="none" w:sz="0" w:space="0" w:color="auto"/>
        <w:left w:val="none" w:sz="0" w:space="0" w:color="auto"/>
        <w:bottom w:val="none" w:sz="0" w:space="0" w:color="auto"/>
        <w:right w:val="none" w:sz="0" w:space="0" w:color="auto"/>
      </w:divBdr>
      <w:divsChild>
        <w:div w:id="1217232262">
          <w:marLeft w:val="0"/>
          <w:marRight w:val="0"/>
          <w:marTop w:val="0"/>
          <w:marBottom w:val="0"/>
          <w:divBdr>
            <w:top w:val="none" w:sz="0" w:space="0" w:color="auto"/>
            <w:left w:val="none" w:sz="0" w:space="0" w:color="auto"/>
            <w:bottom w:val="none" w:sz="0" w:space="0" w:color="auto"/>
            <w:right w:val="none" w:sz="0" w:space="0" w:color="auto"/>
          </w:divBdr>
        </w:div>
      </w:divsChild>
    </w:div>
    <w:div w:id="412701161">
      <w:bodyDiv w:val="1"/>
      <w:marLeft w:val="0"/>
      <w:marRight w:val="0"/>
      <w:marTop w:val="0"/>
      <w:marBottom w:val="0"/>
      <w:divBdr>
        <w:top w:val="none" w:sz="0" w:space="0" w:color="auto"/>
        <w:left w:val="none" w:sz="0" w:space="0" w:color="auto"/>
        <w:bottom w:val="none" w:sz="0" w:space="0" w:color="auto"/>
        <w:right w:val="none" w:sz="0" w:space="0" w:color="auto"/>
      </w:divBdr>
      <w:divsChild>
        <w:div w:id="330841276">
          <w:marLeft w:val="0"/>
          <w:marRight w:val="0"/>
          <w:marTop w:val="0"/>
          <w:marBottom w:val="0"/>
          <w:divBdr>
            <w:top w:val="none" w:sz="0" w:space="0" w:color="auto"/>
            <w:left w:val="none" w:sz="0" w:space="0" w:color="auto"/>
            <w:bottom w:val="none" w:sz="0" w:space="0" w:color="auto"/>
            <w:right w:val="none" w:sz="0" w:space="0" w:color="auto"/>
          </w:divBdr>
          <w:divsChild>
            <w:div w:id="1574663517">
              <w:marLeft w:val="0"/>
              <w:marRight w:val="0"/>
              <w:marTop w:val="0"/>
              <w:marBottom w:val="0"/>
              <w:divBdr>
                <w:top w:val="none" w:sz="0" w:space="0" w:color="auto"/>
                <w:left w:val="none" w:sz="0" w:space="0" w:color="auto"/>
                <w:bottom w:val="none" w:sz="0" w:space="0" w:color="auto"/>
                <w:right w:val="none" w:sz="0" w:space="0" w:color="auto"/>
              </w:divBdr>
              <w:divsChild>
                <w:div w:id="2141023716">
                  <w:marLeft w:val="0"/>
                  <w:marRight w:val="0"/>
                  <w:marTop w:val="0"/>
                  <w:marBottom w:val="0"/>
                  <w:divBdr>
                    <w:top w:val="none" w:sz="0" w:space="0" w:color="auto"/>
                    <w:left w:val="none" w:sz="0" w:space="0" w:color="auto"/>
                    <w:bottom w:val="none" w:sz="0" w:space="0" w:color="auto"/>
                    <w:right w:val="none" w:sz="0" w:space="0" w:color="auto"/>
                  </w:divBdr>
                  <w:divsChild>
                    <w:div w:id="1571113329">
                      <w:marLeft w:val="0"/>
                      <w:marRight w:val="0"/>
                      <w:marTop w:val="0"/>
                      <w:marBottom w:val="0"/>
                      <w:divBdr>
                        <w:top w:val="none" w:sz="0" w:space="0" w:color="auto"/>
                        <w:left w:val="none" w:sz="0" w:space="0" w:color="auto"/>
                        <w:bottom w:val="none" w:sz="0" w:space="0" w:color="auto"/>
                        <w:right w:val="none" w:sz="0" w:space="0" w:color="auto"/>
                      </w:divBdr>
                      <w:divsChild>
                        <w:div w:id="968322762">
                          <w:marLeft w:val="0"/>
                          <w:marRight w:val="0"/>
                          <w:marTop w:val="0"/>
                          <w:marBottom w:val="0"/>
                          <w:divBdr>
                            <w:top w:val="none" w:sz="0" w:space="0" w:color="auto"/>
                            <w:left w:val="none" w:sz="0" w:space="0" w:color="auto"/>
                            <w:bottom w:val="none" w:sz="0" w:space="0" w:color="auto"/>
                            <w:right w:val="none" w:sz="0" w:space="0" w:color="auto"/>
                          </w:divBdr>
                          <w:divsChild>
                            <w:div w:id="401761695">
                              <w:marLeft w:val="0"/>
                              <w:marRight w:val="0"/>
                              <w:marTop w:val="0"/>
                              <w:marBottom w:val="0"/>
                              <w:divBdr>
                                <w:top w:val="none" w:sz="0" w:space="0" w:color="auto"/>
                                <w:left w:val="single" w:sz="12" w:space="12" w:color="A1A8B7"/>
                                <w:bottom w:val="none" w:sz="0" w:space="0" w:color="auto"/>
                                <w:right w:val="none" w:sz="0" w:space="0" w:color="auto"/>
                              </w:divBdr>
                            </w:div>
                            <w:div w:id="5648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61959">
      <w:bodyDiv w:val="1"/>
      <w:marLeft w:val="0"/>
      <w:marRight w:val="0"/>
      <w:marTop w:val="0"/>
      <w:marBottom w:val="0"/>
      <w:divBdr>
        <w:top w:val="none" w:sz="0" w:space="0" w:color="auto"/>
        <w:left w:val="none" w:sz="0" w:space="0" w:color="auto"/>
        <w:bottom w:val="none" w:sz="0" w:space="0" w:color="auto"/>
        <w:right w:val="none" w:sz="0" w:space="0" w:color="auto"/>
      </w:divBdr>
      <w:divsChild>
        <w:div w:id="844132204">
          <w:marLeft w:val="0"/>
          <w:marRight w:val="0"/>
          <w:marTop w:val="0"/>
          <w:marBottom w:val="0"/>
          <w:divBdr>
            <w:top w:val="none" w:sz="0" w:space="0" w:color="auto"/>
            <w:left w:val="none" w:sz="0" w:space="0" w:color="auto"/>
            <w:bottom w:val="none" w:sz="0" w:space="0" w:color="auto"/>
            <w:right w:val="none" w:sz="0" w:space="0" w:color="auto"/>
          </w:divBdr>
          <w:divsChild>
            <w:div w:id="94061944">
              <w:marLeft w:val="0"/>
              <w:marRight w:val="0"/>
              <w:marTop w:val="0"/>
              <w:marBottom w:val="0"/>
              <w:divBdr>
                <w:top w:val="none" w:sz="0" w:space="0" w:color="auto"/>
                <w:left w:val="none" w:sz="0" w:space="0" w:color="auto"/>
                <w:bottom w:val="none" w:sz="0" w:space="0" w:color="auto"/>
                <w:right w:val="none" w:sz="0" w:space="0" w:color="auto"/>
              </w:divBdr>
              <w:divsChild>
                <w:div w:id="1197084229">
                  <w:marLeft w:val="0"/>
                  <w:marRight w:val="0"/>
                  <w:marTop w:val="0"/>
                  <w:marBottom w:val="0"/>
                  <w:divBdr>
                    <w:top w:val="none" w:sz="0" w:space="0" w:color="auto"/>
                    <w:left w:val="none" w:sz="0" w:space="0" w:color="auto"/>
                    <w:bottom w:val="none" w:sz="0" w:space="0" w:color="auto"/>
                    <w:right w:val="none" w:sz="0" w:space="0" w:color="auto"/>
                  </w:divBdr>
                  <w:divsChild>
                    <w:div w:id="1116605933">
                      <w:marLeft w:val="0"/>
                      <w:marRight w:val="0"/>
                      <w:marTop w:val="0"/>
                      <w:marBottom w:val="0"/>
                      <w:divBdr>
                        <w:top w:val="none" w:sz="0" w:space="0" w:color="auto"/>
                        <w:left w:val="none" w:sz="0" w:space="0" w:color="auto"/>
                        <w:bottom w:val="none" w:sz="0" w:space="0" w:color="auto"/>
                        <w:right w:val="none" w:sz="0" w:space="0" w:color="auto"/>
                      </w:divBdr>
                      <w:divsChild>
                        <w:div w:id="1032270863">
                          <w:marLeft w:val="0"/>
                          <w:marRight w:val="0"/>
                          <w:marTop w:val="0"/>
                          <w:marBottom w:val="0"/>
                          <w:divBdr>
                            <w:top w:val="none" w:sz="0" w:space="0" w:color="auto"/>
                            <w:left w:val="none" w:sz="0" w:space="0" w:color="auto"/>
                            <w:bottom w:val="none" w:sz="0" w:space="0" w:color="auto"/>
                            <w:right w:val="none" w:sz="0" w:space="0" w:color="auto"/>
                          </w:divBdr>
                          <w:divsChild>
                            <w:div w:id="1409423580">
                              <w:marLeft w:val="0"/>
                              <w:marRight w:val="0"/>
                              <w:marTop w:val="0"/>
                              <w:marBottom w:val="0"/>
                              <w:divBdr>
                                <w:top w:val="none" w:sz="0" w:space="0" w:color="auto"/>
                                <w:left w:val="none" w:sz="0" w:space="0" w:color="auto"/>
                                <w:bottom w:val="none" w:sz="0" w:space="0" w:color="auto"/>
                                <w:right w:val="none" w:sz="0" w:space="0" w:color="auto"/>
                              </w:divBdr>
                              <w:divsChild>
                                <w:div w:id="1644895660">
                                  <w:marLeft w:val="0"/>
                                  <w:marRight w:val="0"/>
                                  <w:marTop w:val="0"/>
                                  <w:marBottom w:val="0"/>
                                  <w:divBdr>
                                    <w:top w:val="none" w:sz="0" w:space="0" w:color="auto"/>
                                    <w:left w:val="none" w:sz="0" w:space="0" w:color="auto"/>
                                    <w:bottom w:val="none" w:sz="0" w:space="0" w:color="auto"/>
                                    <w:right w:val="none" w:sz="0" w:space="0" w:color="auto"/>
                                  </w:divBdr>
                                  <w:divsChild>
                                    <w:div w:id="1870292718">
                                      <w:marLeft w:val="0"/>
                                      <w:marRight w:val="0"/>
                                      <w:marTop w:val="0"/>
                                      <w:marBottom w:val="0"/>
                                      <w:divBdr>
                                        <w:top w:val="none" w:sz="0" w:space="0" w:color="auto"/>
                                        <w:left w:val="none" w:sz="0" w:space="0" w:color="auto"/>
                                        <w:bottom w:val="none" w:sz="0" w:space="0" w:color="auto"/>
                                        <w:right w:val="none" w:sz="0" w:space="0" w:color="auto"/>
                                      </w:divBdr>
                                      <w:divsChild>
                                        <w:div w:id="1805655989">
                                          <w:marLeft w:val="0"/>
                                          <w:marRight w:val="0"/>
                                          <w:marTop w:val="0"/>
                                          <w:marBottom w:val="0"/>
                                          <w:divBdr>
                                            <w:top w:val="none" w:sz="0" w:space="0" w:color="auto"/>
                                            <w:left w:val="none" w:sz="0" w:space="0" w:color="auto"/>
                                            <w:bottom w:val="none" w:sz="0" w:space="0" w:color="auto"/>
                                            <w:right w:val="none" w:sz="0" w:space="0" w:color="auto"/>
                                          </w:divBdr>
                                          <w:divsChild>
                                            <w:div w:id="800998664">
                                              <w:marLeft w:val="0"/>
                                              <w:marRight w:val="0"/>
                                              <w:marTop w:val="0"/>
                                              <w:marBottom w:val="0"/>
                                              <w:divBdr>
                                                <w:top w:val="none" w:sz="0" w:space="0" w:color="auto"/>
                                                <w:left w:val="none" w:sz="0" w:space="0" w:color="auto"/>
                                                <w:bottom w:val="none" w:sz="0" w:space="0" w:color="auto"/>
                                                <w:right w:val="none" w:sz="0" w:space="0" w:color="auto"/>
                                              </w:divBdr>
                                              <w:divsChild>
                                                <w:div w:id="115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26067">
      <w:bodyDiv w:val="1"/>
      <w:marLeft w:val="0"/>
      <w:marRight w:val="0"/>
      <w:marTop w:val="0"/>
      <w:marBottom w:val="0"/>
      <w:divBdr>
        <w:top w:val="none" w:sz="0" w:space="0" w:color="auto"/>
        <w:left w:val="none" w:sz="0" w:space="0" w:color="auto"/>
        <w:bottom w:val="none" w:sz="0" w:space="0" w:color="auto"/>
        <w:right w:val="none" w:sz="0" w:space="0" w:color="auto"/>
      </w:divBdr>
      <w:divsChild>
        <w:div w:id="1231697791">
          <w:marLeft w:val="0"/>
          <w:marRight w:val="0"/>
          <w:marTop w:val="0"/>
          <w:marBottom w:val="0"/>
          <w:divBdr>
            <w:top w:val="none" w:sz="0" w:space="0" w:color="auto"/>
            <w:left w:val="none" w:sz="0" w:space="0" w:color="auto"/>
            <w:bottom w:val="none" w:sz="0" w:space="0" w:color="auto"/>
            <w:right w:val="none" w:sz="0" w:space="0" w:color="auto"/>
          </w:divBdr>
        </w:div>
      </w:divsChild>
    </w:div>
    <w:div w:id="520244596">
      <w:bodyDiv w:val="1"/>
      <w:marLeft w:val="0"/>
      <w:marRight w:val="0"/>
      <w:marTop w:val="0"/>
      <w:marBottom w:val="0"/>
      <w:divBdr>
        <w:top w:val="none" w:sz="0" w:space="0" w:color="auto"/>
        <w:left w:val="none" w:sz="0" w:space="0" w:color="auto"/>
        <w:bottom w:val="none" w:sz="0" w:space="0" w:color="auto"/>
        <w:right w:val="none" w:sz="0" w:space="0" w:color="auto"/>
      </w:divBdr>
    </w:div>
    <w:div w:id="543907926">
      <w:bodyDiv w:val="1"/>
      <w:marLeft w:val="0"/>
      <w:marRight w:val="0"/>
      <w:marTop w:val="0"/>
      <w:marBottom w:val="0"/>
      <w:divBdr>
        <w:top w:val="none" w:sz="0" w:space="0" w:color="auto"/>
        <w:left w:val="none" w:sz="0" w:space="0" w:color="auto"/>
        <w:bottom w:val="none" w:sz="0" w:space="0" w:color="auto"/>
        <w:right w:val="none" w:sz="0" w:space="0" w:color="auto"/>
      </w:divBdr>
    </w:div>
    <w:div w:id="582450011">
      <w:bodyDiv w:val="1"/>
      <w:marLeft w:val="0"/>
      <w:marRight w:val="0"/>
      <w:marTop w:val="0"/>
      <w:marBottom w:val="0"/>
      <w:divBdr>
        <w:top w:val="none" w:sz="0" w:space="0" w:color="auto"/>
        <w:left w:val="none" w:sz="0" w:space="0" w:color="auto"/>
        <w:bottom w:val="none" w:sz="0" w:space="0" w:color="auto"/>
        <w:right w:val="none" w:sz="0" w:space="0" w:color="auto"/>
      </w:divBdr>
    </w:div>
    <w:div w:id="797065457">
      <w:bodyDiv w:val="1"/>
      <w:marLeft w:val="0"/>
      <w:marRight w:val="0"/>
      <w:marTop w:val="0"/>
      <w:marBottom w:val="0"/>
      <w:divBdr>
        <w:top w:val="none" w:sz="0" w:space="0" w:color="auto"/>
        <w:left w:val="none" w:sz="0" w:space="0" w:color="auto"/>
        <w:bottom w:val="none" w:sz="0" w:space="0" w:color="auto"/>
        <w:right w:val="none" w:sz="0" w:space="0" w:color="auto"/>
      </w:divBdr>
      <w:divsChild>
        <w:div w:id="1465850009">
          <w:marLeft w:val="0"/>
          <w:marRight w:val="0"/>
          <w:marTop w:val="0"/>
          <w:marBottom w:val="0"/>
          <w:divBdr>
            <w:top w:val="none" w:sz="0" w:space="0" w:color="auto"/>
            <w:left w:val="none" w:sz="0" w:space="0" w:color="auto"/>
            <w:bottom w:val="none" w:sz="0" w:space="0" w:color="auto"/>
            <w:right w:val="none" w:sz="0" w:space="0" w:color="auto"/>
          </w:divBdr>
          <w:divsChild>
            <w:div w:id="1920433873">
              <w:marLeft w:val="0"/>
              <w:marRight w:val="0"/>
              <w:marTop w:val="0"/>
              <w:marBottom w:val="0"/>
              <w:divBdr>
                <w:top w:val="none" w:sz="0" w:space="0" w:color="auto"/>
                <w:left w:val="none" w:sz="0" w:space="0" w:color="auto"/>
                <w:bottom w:val="none" w:sz="0" w:space="0" w:color="auto"/>
                <w:right w:val="none" w:sz="0" w:space="0" w:color="auto"/>
              </w:divBdr>
              <w:divsChild>
                <w:div w:id="618486953">
                  <w:marLeft w:val="0"/>
                  <w:marRight w:val="0"/>
                  <w:marTop w:val="0"/>
                  <w:marBottom w:val="0"/>
                  <w:divBdr>
                    <w:top w:val="none" w:sz="0" w:space="0" w:color="auto"/>
                    <w:left w:val="none" w:sz="0" w:space="0" w:color="auto"/>
                    <w:bottom w:val="none" w:sz="0" w:space="0" w:color="auto"/>
                    <w:right w:val="none" w:sz="0" w:space="0" w:color="auto"/>
                  </w:divBdr>
                  <w:divsChild>
                    <w:div w:id="541551404">
                      <w:marLeft w:val="0"/>
                      <w:marRight w:val="0"/>
                      <w:marTop w:val="0"/>
                      <w:marBottom w:val="0"/>
                      <w:divBdr>
                        <w:top w:val="none" w:sz="0" w:space="0" w:color="auto"/>
                        <w:left w:val="none" w:sz="0" w:space="0" w:color="auto"/>
                        <w:bottom w:val="none" w:sz="0" w:space="0" w:color="auto"/>
                        <w:right w:val="none" w:sz="0" w:space="0" w:color="auto"/>
                      </w:divBdr>
                      <w:divsChild>
                        <w:div w:id="274212697">
                          <w:marLeft w:val="0"/>
                          <w:marRight w:val="0"/>
                          <w:marTop w:val="0"/>
                          <w:marBottom w:val="0"/>
                          <w:divBdr>
                            <w:top w:val="none" w:sz="0" w:space="0" w:color="auto"/>
                            <w:left w:val="none" w:sz="0" w:space="0" w:color="auto"/>
                            <w:bottom w:val="none" w:sz="0" w:space="0" w:color="auto"/>
                            <w:right w:val="none" w:sz="0" w:space="0" w:color="auto"/>
                          </w:divBdr>
                          <w:divsChild>
                            <w:div w:id="2090886958">
                              <w:marLeft w:val="0"/>
                              <w:marRight w:val="0"/>
                              <w:marTop w:val="0"/>
                              <w:marBottom w:val="0"/>
                              <w:divBdr>
                                <w:top w:val="none" w:sz="0" w:space="0" w:color="auto"/>
                                <w:left w:val="none" w:sz="0" w:space="0" w:color="auto"/>
                                <w:bottom w:val="none" w:sz="0" w:space="0" w:color="auto"/>
                                <w:right w:val="none" w:sz="0" w:space="0" w:color="auto"/>
                              </w:divBdr>
                            </w:div>
                            <w:div w:id="21335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170156">
      <w:bodyDiv w:val="1"/>
      <w:marLeft w:val="0"/>
      <w:marRight w:val="0"/>
      <w:marTop w:val="0"/>
      <w:marBottom w:val="0"/>
      <w:divBdr>
        <w:top w:val="none" w:sz="0" w:space="0" w:color="auto"/>
        <w:left w:val="none" w:sz="0" w:space="0" w:color="auto"/>
        <w:bottom w:val="none" w:sz="0" w:space="0" w:color="auto"/>
        <w:right w:val="none" w:sz="0" w:space="0" w:color="auto"/>
      </w:divBdr>
      <w:divsChild>
        <w:div w:id="73864999">
          <w:marLeft w:val="0"/>
          <w:marRight w:val="0"/>
          <w:marTop w:val="0"/>
          <w:marBottom w:val="0"/>
          <w:divBdr>
            <w:top w:val="none" w:sz="0" w:space="0" w:color="auto"/>
            <w:left w:val="none" w:sz="0" w:space="0" w:color="auto"/>
            <w:bottom w:val="none" w:sz="0" w:space="0" w:color="auto"/>
            <w:right w:val="none" w:sz="0" w:space="0" w:color="auto"/>
          </w:divBdr>
        </w:div>
      </w:divsChild>
    </w:div>
    <w:div w:id="960838721">
      <w:bodyDiv w:val="1"/>
      <w:marLeft w:val="0"/>
      <w:marRight w:val="0"/>
      <w:marTop w:val="0"/>
      <w:marBottom w:val="0"/>
      <w:divBdr>
        <w:top w:val="none" w:sz="0" w:space="0" w:color="auto"/>
        <w:left w:val="none" w:sz="0" w:space="0" w:color="auto"/>
        <w:bottom w:val="none" w:sz="0" w:space="0" w:color="auto"/>
        <w:right w:val="none" w:sz="0" w:space="0" w:color="auto"/>
      </w:divBdr>
      <w:divsChild>
        <w:div w:id="1388602203">
          <w:marLeft w:val="0"/>
          <w:marRight w:val="0"/>
          <w:marTop w:val="0"/>
          <w:marBottom w:val="0"/>
          <w:divBdr>
            <w:top w:val="none" w:sz="0" w:space="0" w:color="auto"/>
            <w:left w:val="none" w:sz="0" w:space="0" w:color="auto"/>
            <w:bottom w:val="none" w:sz="0" w:space="0" w:color="auto"/>
            <w:right w:val="none" w:sz="0" w:space="0" w:color="auto"/>
          </w:divBdr>
        </w:div>
      </w:divsChild>
    </w:div>
    <w:div w:id="1014965825">
      <w:bodyDiv w:val="1"/>
      <w:marLeft w:val="0"/>
      <w:marRight w:val="0"/>
      <w:marTop w:val="0"/>
      <w:marBottom w:val="0"/>
      <w:divBdr>
        <w:top w:val="none" w:sz="0" w:space="0" w:color="auto"/>
        <w:left w:val="none" w:sz="0" w:space="0" w:color="auto"/>
        <w:bottom w:val="none" w:sz="0" w:space="0" w:color="auto"/>
        <w:right w:val="none" w:sz="0" w:space="0" w:color="auto"/>
      </w:divBdr>
      <w:divsChild>
        <w:div w:id="485754205">
          <w:marLeft w:val="0"/>
          <w:marRight w:val="0"/>
          <w:marTop w:val="0"/>
          <w:marBottom w:val="0"/>
          <w:divBdr>
            <w:top w:val="none" w:sz="0" w:space="0" w:color="auto"/>
            <w:left w:val="none" w:sz="0" w:space="0" w:color="auto"/>
            <w:bottom w:val="none" w:sz="0" w:space="0" w:color="auto"/>
            <w:right w:val="none" w:sz="0" w:space="0" w:color="auto"/>
          </w:divBdr>
          <w:divsChild>
            <w:div w:id="286472066">
              <w:marLeft w:val="0"/>
              <w:marRight w:val="0"/>
              <w:marTop w:val="0"/>
              <w:marBottom w:val="0"/>
              <w:divBdr>
                <w:top w:val="none" w:sz="0" w:space="0" w:color="auto"/>
                <w:left w:val="none" w:sz="0" w:space="0" w:color="auto"/>
                <w:bottom w:val="none" w:sz="0" w:space="0" w:color="auto"/>
                <w:right w:val="none" w:sz="0" w:space="0" w:color="auto"/>
              </w:divBdr>
              <w:divsChild>
                <w:div w:id="136922664">
                  <w:marLeft w:val="0"/>
                  <w:marRight w:val="0"/>
                  <w:marTop w:val="0"/>
                  <w:marBottom w:val="0"/>
                  <w:divBdr>
                    <w:top w:val="none" w:sz="0" w:space="0" w:color="auto"/>
                    <w:left w:val="none" w:sz="0" w:space="0" w:color="auto"/>
                    <w:bottom w:val="none" w:sz="0" w:space="0" w:color="auto"/>
                    <w:right w:val="none" w:sz="0" w:space="0" w:color="auto"/>
                  </w:divBdr>
                  <w:divsChild>
                    <w:div w:id="1088304475">
                      <w:marLeft w:val="0"/>
                      <w:marRight w:val="0"/>
                      <w:marTop w:val="0"/>
                      <w:marBottom w:val="0"/>
                      <w:divBdr>
                        <w:top w:val="none" w:sz="0" w:space="0" w:color="auto"/>
                        <w:left w:val="none" w:sz="0" w:space="0" w:color="auto"/>
                        <w:bottom w:val="none" w:sz="0" w:space="0" w:color="auto"/>
                        <w:right w:val="none" w:sz="0" w:space="0" w:color="auto"/>
                      </w:divBdr>
                      <w:divsChild>
                        <w:div w:id="1431775613">
                          <w:marLeft w:val="0"/>
                          <w:marRight w:val="0"/>
                          <w:marTop w:val="0"/>
                          <w:marBottom w:val="0"/>
                          <w:divBdr>
                            <w:top w:val="none" w:sz="0" w:space="0" w:color="auto"/>
                            <w:left w:val="none" w:sz="0" w:space="0" w:color="auto"/>
                            <w:bottom w:val="none" w:sz="0" w:space="0" w:color="auto"/>
                            <w:right w:val="none" w:sz="0" w:space="0" w:color="auto"/>
                          </w:divBdr>
                          <w:divsChild>
                            <w:div w:id="479349190">
                              <w:marLeft w:val="0"/>
                              <w:marRight w:val="0"/>
                              <w:marTop w:val="0"/>
                              <w:marBottom w:val="0"/>
                              <w:divBdr>
                                <w:top w:val="none" w:sz="0" w:space="0" w:color="auto"/>
                                <w:left w:val="single" w:sz="12" w:space="12" w:color="A1A8B7"/>
                                <w:bottom w:val="none" w:sz="0" w:space="0" w:color="auto"/>
                                <w:right w:val="none" w:sz="0" w:space="0" w:color="auto"/>
                              </w:divBdr>
                            </w:div>
                          </w:divsChild>
                        </w:div>
                      </w:divsChild>
                    </w:div>
                  </w:divsChild>
                </w:div>
              </w:divsChild>
            </w:div>
          </w:divsChild>
        </w:div>
      </w:divsChild>
    </w:div>
    <w:div w:id="1195846588">
      <w:bodyDiv w:val="1"/>
      <w:marLeft w:val="0"/>
      <w:marRight w:val="0"/>
      <w:marTop w:val="0"/>
      <w:marBottom w:val="0"/>
      <w:divBdr>
        <w:top w:val="none" w:sz="0" w:space="0" w:color="auto"/>
        <w:left w:val="none" w:sz="0" w:space="0" w:color="auto"/>
        <w:bottom w:val="none" w:sz="0" w:space="0" w:color="auto"/>
        <w:right w:val="none" w:sz="0" w:space="0" w:color="auto"/>
      </w:divBdr>
      <w:divsChild>
        <w:div w:id="734279212">
          <w:marLeft w:val="0"/>
          <w:marRight w:val="0"/>
          <w:marTop w:val="0"/>
          <w:marBottom w:val="0"/>
          <w:divBdr>
            <w:top w:val="none" w:sz="0" w:space="0" w:color="auto"/>
            <w:left w:val="none" w:sz="0" w:space="0" w:color="auto"/>
            <w:bottom w:val="none" w:sz="0" w:space="0" w:color="auto"/>
            <w:right w:val="none" w:sz="0" w:space="0" w:color="auto"/>
          </w:divBdr>
          <w:divsChild>
            <w:div w:id="1664507498">
              <w:marLeft w:val="0"/>
              <w:marRight w:val="0"/>
              <w:marTop w:val="0"/>
              <w:marBottom w:val="0"/>
              <w:divBdr>
                <w:top w:val="none" w:sz="0" w:space="0" w:color="auto"/>
                <w:left w:val="none" w:sz="0" w:space="0" w:color="auto"/>
                <w:bottom w:val="none" w:sz="0" w:space="0" w:color="auto"/>
                <w:right w:val="none" w:sz="0" w:space="0" w:color="auto"/>
              </w:divBdr>
              <w:divsChild>
                <w:div w:id="1672951517">
                  <w:marLeft w:val="0"/>
                  <w:marRight w:val="0"/>
                  <w:marTop w:val="0"/>
                  <w:marBottom w:val="0"/>
                  <w:divBdr>
                    <w:top w:val="none" w:sz="0" w:space="0" w:color="auto"/>
                    <w:left w:val="none" w:sz="0" w:space="0" w:color="auto"/>
                    <w:bottom w:val="none" w:sz="0" w:space="0" w:color="auto"/>
                    <w:right w:val="none" w:sz="0" w:space="0" w:color="auto"/>
                  </w:divBdr>
                  <w:divsChild>
                    <w:div w:id="1170029021">
                      <w:marLeft w:val="0"/>
                      <w:marRight w:val="0"/>
                      <w:marTop w:val="0"/>
                      <w:marBottom w:val="0"/>
                      <w:divBdr>
                        <w:top w:val="none" w:sz="0" w:space="0" w:color="auto"/>
                        <w:left w:val="none" w:sz="0" w:space="0" w:color="auto"/>
                        <w:bottom w:val="none" w:sz="0" w:space="0" w:color="auto"/>
                        <w:right w:val="none" w:sz="0" w:space="0" w:color="auto"/>
                      </w:divBdr>
                      <w:divsChild>
                        <w:div w:id="1898317122">
                          <w:marLeft w:val="0"/>
                          <w:marRight w:val="0"/>
                          <w:marTop w:val="0"/>
                          <w:marBottom w:val="0"/>
                          <w:divBdr>
                            <w:top w:val="none" w:sz="0" w:space="0" w:color="auto"/>
                            <w:left w:val="none" w:sz="0" w:space="0" w:color="auto"/>
                            <w:bottom w:val="none" w:sz="0" w:space="0" w:color="auto"/>
                            <w:right w:val="none" w:sz="0" w:space="0" w:color="auto"/>
                          </w:divBdr>
                          <w:divsChild>
                            <w:div w:id="170491168">
                              <w:marLeft w:val="0"/>
                              <w:marRight w:val="0"/>
                              <w:marTop w:val="0"/>
                              <w:marBottom w:val="0"/>
                              <w:divBdr>
                                <w:top w:val="none" w:sz="0" w:space="0" w:color="auto"/>
                                <w:left w:val="single" w:sz="12" w:space="12" w:color="A1A8B7"/>
                                <w:bottom w:val="none" w:sz="0" w:space="0" w:color="auto"/>
                                <w:right w:val="none" w:sz="0" w:space="0" w:color="auto"/>
                              </w:divBdr>
                            </w:div>
                          </w:divsChild>
                        </w:div>
                      </w:divsChild>
                    </w:div>
                  </w:divsChild>
                </w:div>
              </w:divsChild>
            </w:div>
          </w:divsChild>
        </w:div>
      </w:divsChild>
    </w:div>
    <w:div w:id="1391418588">
      <w:bodyDiv w:val="1"/>
      <w:marLeft w:val="0"/>
      <w:marRight w:val="0"/>
      <w:marTop w:val="0"/>
      <w:marBottom w:val="0"/>
      <w:divBdr>
        <w:top w:val="none" w:sz="0" w:space="0" w:color="auto"/>
        <w:left w:val="none" w:sz="0" w:space="0" w:color="auto"/>
        <w:bottom w:val="none" w:sz="0" w:space="0" w:color="auto"/>
        <w:right w:val="none" w:sz="0" w:space="0" w:color="auto"/>
      </w:divBdr>
    </w:div>
    <w:div w:id="1430656787">
      <w:bodyDiv w:val="1"/>
      <w:marLeft w:val="0"/>
      <w:marRight w:val="0"/>
      <w:marTop w:val="0"/>
      <w:marBottom w:val="0"/>
      <w:divBdr>
        <w:top w:val="none" w:sz="0" w:space="0" w:color="auto"/>
        <w:left w:val="none" w:sz="0" w:space="0" w:color="auto"/>
        <w:bottom w:val="none" w:sz="0" w:space="0" w:color="auto"/>
        <w:right w:val="none" w:sz="0" w:space="0" w:color="auto"/>
      </w:divBdr>
      <w:divsChild>
        <w:div w:id="208302567">
          <w:marLeft w:val="0"/>
          <w:marRight w:val="0"/>
          <w:marTop w:val="0"/>
          <w:marBottom w:val="0"/>
          <w:divBdr>
            <w:top w:val="none" w:sz="0" w:space="0" w:color="auto"/>
            <w:left w:val="none" w:sz="0" w:space="0" w:color="auto"/>
            <w:bottom w:val="none" w:sz="0" w:space="0" w:color="auto"/>
            <w:right w:val="none" w:sz="0" w:space="0" w:color="auto"/>
          </w:divBdr>
        </w:div>
      </w:divsChild>
    </w:div>
    <w:div w:id="1487627242">
      <w:bodyDiv w:val="1"/>
      <w:marLeft w:val="0"/>
      <w:marRight w:val="0"/>
      <w:marTop w:val="0"/>
      <w:marBottom w:val="0"/>
      <w:divBdr>
        <w:top w:val="none" w:sz="0" w:space="0" w:color="auto"/>
        <w:left w:val="none" w:sz="0" w:space="0" w:color="auto"/>
        <w:bottom w:val="none" w:sz="0" w:space="0" w:color="auto"/>
        <w:right w:val="none" w:sz="0" w:space="0" w:color="auto"/>
      </w:divBdr>
      <w:divsChild>
        <w:div w:id="754476945">
          <w:marLeft w:val="0"/>
          <w:marRight w:val="0"/>
          <w:marTop w:val="0"/>
          <w:marBottom w:val="0"/>
          <w:divBdr>
            <w:top w:val="none" w:sz="0" w:space="0" w:color="auto"/>
            <w:left w:val="none" w:sz="0" w:space="0" w:color="auto"/>
            <w:bottom w:val="none" w:sz="0" w:space="0" w:color="auto"/>
            <w:right w:val="none" w:sz="0" w:space="0" w:color="auto"/>
          </w:divBdr>
          <w:divsChild>
            <w:div w:id="1155414001">
              <w:marLeft w:val="0"/>
              <w:marRight w:val="0"/>
              <w:marTop w:val="0"/>
              <w:marBottom w:val="60"/>
              <w:divBdr>
                <w:top w:val="none" w:sz="0" w:space="0" w:color="auto"/>
                <w:left w:val="none" w:sz="0" w:space="0" w:color="auto"/>
                <w:bottom w:val="none" w:sz="0" w:space="0" w:color="auto"/>
                <w:right w:val="none" w:sz="0" w:space="0" w:color="auto"/>
              </w:divBdr>
              <w:divsChild>
                <w:div w:id="1099058213">
                  <w:marLeft w:val="225"/>
                  <w:marRight w:val="0"/>
                  <w:marTop w:val="0"/>
                  <w:marBottom w:val="0"/>
                  <w:divBdr>
                    <w:top w:val="none" w:sz="0" w:space="0" w:color="auto"/>
                    <w:left w:val="none" w:sz="0" w:space="0" w:color="auto"/>
                    <w:bottom w:val="none" w:sz="0" w:space="0" w:color="auto"/>
                    <w:right w:val="none" w:sz="0" w:space="0" w:color="auto"/>
                  </w:divBdr>
                  <w:divsChild>
                    <w:div w:id="542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69713">
      <w:bodyDiv w:val="1"/>
      <w:marLeft w:val="0"/>
      <w:marRight w:val="0"/>
      <w:marTop w:val="0"/>
      <w:marBottom w:val="0"/>
      <w:divBdr>
        <w:top w:val="none" w:sz="0" w:space="0" w:color="auto"/>
        <w:left w:val="none" w:sz="0" w:space="0" w:color="auto"/>
        <w:bottom w:val="none" w:sz="0" w:space="0" w:color="auto"/>
        <w:right w:val="none" w:sz="0" w:space="0" w:color="auto"/>
      </w:divBdr>
      <w:divsChild>
        <w:div w:id="1534267522">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1757938441">
      <w:bodyDiv w:val="1"/>
      <w:marLeft w:val="0"/>
      <w:marRight w:val="0"/>
      <w:marTop w:val="0"/>
      <w:marBottom w:val="0"/>
      <w:divBdr>
        <w:top w:val="none" w:sz="0" w:space="0" w:color="auto"/>
        <w:left w:val="none" w:sz="0" w:space="0" w:color="auto"/>
        <w:bottom w:val="none" w:sz="0" w:space="0" w:color="auto"/>
        <w:right w:val="none" w:sz="0" w:space="0" w:color="auto"/>
      </w:divBdr>
    </w:div>
    <w:div w:id="1841502557">
      <w:bodyDiv w:val="1"/>
      <w:marLeft w:val="0"/>
      <w:marRight w:val="0"/>
      <w:marTop w:val="0"/>
      <w:marBottom w:val="0"/>
      <w:divBdr>
        <w:top w:val="none" w:sz="0" w:space="0" w:color="auto"/>
        <w:left w:val="none" w:sz="0" w:space="0" w:color="auto"/>
        <w:bottom w:val="none" w:sz="0" w:space="0" w:color="auto"/>
        <w:right w:val="none" w:sz="0" w:space="0" w:color="auto"/>
      </w:divBdr>
      <w:divsChild>
        <w:div w:id="252981307">
          <w:marLeft w:val="0"/>
          <w:marRight w:val="0"/>
          <w:marTop w:val="0"/>
          <w:marBottom w:val="0"/>
          <w:divBdr>
            <w:top w:val="none" w:sz="0" w:space="0" w:color="auto"/>
            <w:left w:val="none" w:sz="0" w:space="0" w:color="auto"/>
            <w:bottom w:val="none" w:sz="0" w:space="0" w:color="auto"/>
            <w:right w:val="none" w:sz="0" w:space="0" w:color="auto"/>
          </w:divBdr>
        </w:div>
      </w:divsChild>
    </w:div>
    <w:div w:id="1863005943">
      <w:bodyDiv w:val="1"/>
      <w:marLeft w:val="0"/>
      <w:marRight w:val="0"/>
      <w:marTop w:val="0"/>
      <w:marBottom w:val="0"/>
      <w:divBdr>
        <w:top w:val="none" w:sz="0" w:space="0" w:color="auto"/>
        <w:left w:val="none" w:sz="0" w:space="0" w:color="auto"/>
        <w:bottom w:val="none" w:sz="0" w:space="0" w:color="auto"/>
        <w:right w:val="none" w:sz="0" w:space="0" w:color="auto"/>
      </w:divBdr>
      <w:divsChild>
        <w:div w:id="1149906420">
          <w:marLeft w:val="0"/>
          <w:marRight w:val="0"/>
          <w:marTop w:val="0"/>
          <w:marBottom w:val="0"/>
          <w:divBdr>
            <w:top w:val="none" w:sz="0" w:space="0" w:color="auto"/>
            <w:left w:val="none" w:sz="0" w:space="0" w:color="auto"/>
            <w:bottom w:val="none" w:sz="0" w:space="0" w:color="auto"/>
            <w:right w:val="none" w:sz="0" w:space="0" w:color="auto"/>
          </w:divBdr>
        </w:div>
      </w:divsChild>
    </w:div>
    <w:div w:id="1945720175">
      <w:bodyDiv w:val="1"/>
      <w:marLeft w:val="0"/>
      <w:marRight w:val="0"/>
      <w:marTop w:val="0"/>
      <w:marBottom w:val="0"/>
      <w:divBdr>
        <w:top w:val="none" w:sz="0" w:space="0" w:color="auto"/>
        <w:left w:val="none" w:sz="0" w:space="0" w:color="auto"/>
        <w:bottom w:val="none" w:sz="0" w:space="0" w:color="auto"/>
        <w:right w:val="none" w:sz="0" w:space="0" w:color="auto"/>
      </w:divBdr>
      <w:divsChild>
        <w:div w:id="682512986">
          <w:marLeft w:val="0"/>
          <w:marRight w:val="0"/>
          <w:marTop w:val="0"/>
          <w:marBottom w:val="0"/>
          <w:divBdr>
            <w:top w:val="none" w:sz="0" w:space="0" w:color="auto"/>
            <w:left w:val="none" w:sz="0" w:space="0" w:color="auto"/>
            <w:bottom w:val="none" w:sz="0" w:space="0" w:color="auto"/>
            <w:right w:val="none" w:sz="0" w:space="0" w:color="auto"/>
          </w:divBdr>
          <w:divsChild>
            <w:div w:id="1605382288">
              <w:marLeft w:val="0"/>
              <w:marRight w:val="0"/>
              <w:marTop w:val="0"/>
              <w:marBottom w:val="0"/>
              <w:divBdr>
                <w:top w:val="none" w:sz="0" w:space="0" w:color="auto"/>
                <w:left w:val="none" w:sz="0" w:space="0" w:color="auto"/>
                <w:bottom w:val="none" w:sz="0" w:space="0" w:color="auto"/>
                <w:right w:val="none" w:sz="0" w:space="0" w:color="auto"/>
              </w:divBdr>
              <w:divsChild>
                <w:div w:id="753664900">
                  <w:marLeft w:val="0"/>
                  <w:marRight w:val="0"/>
                  <w:marTop w:val="0"/>
                  <w:marBottom w:val="0"/>
                  <w:divBdr>
                    <w:top w:val="none" w:sz="0" w:space="0" w:color="auto"/>
                    <w:left w:val="none" w:sz="0" w:space="0" w:color="auto"/>
                    <w:bottom w:val="none" w:sz="0" w:space="0" w:color="auto"/>
                    <w:right w:val="none" w:sz="0" w:space="0" w:color="auto"/>
                  </w:divBdr>
                  <w:divsChild>
                    <w:div w:id="1535075633">
                      <w:marLeft w:val="0"/>
                      <w:marRight w:val="0"/>
                      <w:marTop w:val="0"/>
                      <w:marBottom w:val="0"/>
                      <w:divBdr>
                        <w:top w:val="none" w:sz="0" w:space="0" w:color="auto"/>
                        <w:left w:val="none" w:sz="0" w:space="0" w:color="auto"/>
                        <w:bottom w:val="none" w:sz="0" w:space="0" w:color="auto"/>
                        <w:right w:val="none" w:sz="0" w:space="0" w:color="auto"/>
                      </w:divBdr>
                      <w:divsChild>
                        <w:div w:id="57092241">
                          <w:marLeft w:val="0"/>
                          <w:marRight w:val="0"/>
                          <w:marTop w:val="0"/>
                          <w:marBottom w:val="0"/>
                          <w:divBdr>
                            <w:top w:val="none" w:sz="0" w:space="0" w:color="auto"/>
                            <w:left w:val="none" w:sz="0" w:space="0" w:color="auto"/>
                            <w:bottom w:val="none" w:sz="0" w:space="0" w:color="auto"/>
                            <w:right w:val="none" w:sz="0" w:space="0" w:color="auto"/>
                          </w:divBdr>
                          <w:divsChild>
                            <w:div w:id="708603812">
                              <w:marLeft w:val="0"/>
                              <w:marRight w:val="0"/>
                              <w:marTop w:val="0"/>
                              <w:marBottom w:val="0"/>
                              <w:divBdr>
                                <w:top w:val="none" w:sz="0" w:space="0" w:color="auto"/>
                                <w:left w:val="none" w:sz="0" w:space="0" w:color="auto"/>
                                <w:bottom w:val="none" w:sz="0" w:space="0" w:color="auto"/>
                                <w:right w:val="none" w:sz="0" w:space="0" w:color="auto"/>
                              </w:divBdr>
                            </w:div>
                            <w:div w:id="1503155294">
                              <w:marLeft w:val="0"/>
                              <w:marRight w:val="0"/>
                              <w:marTop w:val="0"/>
                              <w:marBottom w:val="0"/>
                              <w:divBdr>
                                <w:top w:val="none" w:sz="0" w:space="0" w:color="auto"/>
                                <w:left w:val="single" w:sz="12" w:space="12" w:color="A1A8B7"/>
                                <w:bottom w:val="none" w:sz="0" w:space="0" w:color="auto"/>
                                <w:right w:val="none" w:sz="0" w:space="0" w:color="auto"/>
                              </w:divBdr>
                            </w:div>
                          </w:divsChild>
                        </w:div>
                      </w:divsChild>
                    </w:div>
                  </w:divsChild>
                </w:div>
              </w:divsChild>
            </w:div>
          </w:divsChild>
        </w:div>
      </w:divsChild>
    </w:div>
    <w:div w:id="1972899168">
      <w:bodyDiv w:val="1"/>
      <w:marLeft w:val="0"/>
      <w:marRight w:val="0"/>
      <w:marTop w:val="0"/>
      <w:marBottom w:val="0"/>
      <w:divBdr>
        <w:top w:val="none" w:sz="0" w:space="0" w:color="auto"/>
        <w:left w:val="none" w:sz="0" w:space="0" w:color="auto"/>
        <w:bottom w:val="none" w:sz="0" w:space="0" w:color="auto"/>
        <w:right w:val="none" w:sz="0" w:space="0" w:color="auto"/>
      </w:divBdr>
    </w:div>
    <w:div w:id="2068873208">
      <w:bodyDiv w:val="1"/>
      <w:marLeft w:val="0"/>
      <w:marRight w:val="0"/>
      <w:marTop w:val="0"/>
      <w:marBottom w:val="0"/>
      <w:divBdr>
        <w:top w:val="none" w:sz="0" w:space="0" w:color="auto"/>
        <w:left w:val="none" w:sz="0" w:space="0" w:color="auto"/>
        <w:bottom w:val="none" w:sz="0" w:space="0" w:color="auto"/>
        <w:right w:val="none" w:sz="0" w:space="0" w:color="auto"/>
      </w:divBdr>
      <w:divsChild>
        <w:div w:id="963778795">
          <w:marLeft w:val="0"/>
          <w:marRight w:val="0"/>
          <w:marTop w:val="0"/>
          <w:marBottom w:val="0"/>
          <w:divBdr>
            <w:top w:val="none" w:sz="0" w:space="0" w:color="auto"/>
            <w:left w:val="none" w:sz="0" w:space="0" w:color="auto"/>
            <w:bottom w:val="none" w:sz="0" w:space="0" w:color="auto"/>
            <w:right w:val="none" w:sz="0" w:space="0" w:color="auto"/>
          </w:divBdr>
        </w:div>
      </w:divsChild>
    </w:div>
    <w:div w:id="2094928590">
      <w:bodyDiv w:val="1"/>
      <w:marLeft w:val="0"/>
      <w:marRight w:val="0"/>
      <w:marTop w:val="0"/>
      <w:marBottom w:val="0"/>
      <w:divBdr>
        <w:top w:val="none" w:sz="0" w:space="0" w:color="auto"/>
        <w:left w:val="none" w:sz="0" w:space="0" w:color="auto"/>
        <w:bottom w:val="none" w:sz="0" w:space="0" w:color="auto"/>
        <w:right w:val="none" w:sz="0" w:space="0" w:color="auto"/>
      </w:divBdr>
    </w:div>
    <w:div w:id="2142117328">
      <w:bodyDiv w:val="1"/>
      <w:marLeft w:val="0"/>
      <w:marRight w:val="0"/>
      <w:marTop w:val="0"/>
      <w:marBottom w:val="0"/>
      <w:divBdr>
        <w:top w:val="none" w:sz="0" w:space="0" w:color="auto"/>
        <w:left w:val="none" w:sz="0" w:space="0" w:color="auto"/>
        <w:bottom w:val="none" w:sz="0" w:space="0" w:color="auto"/>
        <w:right w:val="none" w:sz="0" w:space="0" w:color="auto"/>
      </w:divBdr>
      <w:divsChild>
        <w:div w:id="472406552">
          <w:marLeft w:val="0"/>
          <w:marRight w:val="0"/>
          <w:marTop w:val="0"/>
          <w:marBottom w:val="0"/>
          <w:divBdr>
            <w:top w:val="none" w:sz="0" w:space="0" w:color="auto"/>
            <w:left w:val="none" w:sz="0" w:space="0" w:color="auto"/>
            <w:bottom w:val="none" w:sz="0" w:space="0" w:color="auto"/>
            <w:right w:val="none" w:sz="0" w:space="0" w:color="auto"/>
          </w:divBdr>
        </w:div>
      </w:divsChild>
    </w:div>
    <w:div w:id="21466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medicina@pec.uniba.it" TargetMode="External"/><Relationship Id="rId13" Type="http://schemas.openxmlformats.org/officeDocument/2006/relationships/hyperlink" Target="mailto:michele.lorusso1@unib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ba.it/scuole/medicina/didattica-1/avvisi-di-vacanza-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ba.it/ateneo/albo-pretori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iba.it/scuole/medicina/didattica-1/avvisi-di-vacanza-1" TargetMode="External"/><Relationship Id="rId4" Type="http://schemas.openxmlformats.org/officeDocument/2006/relationships/settings" Target="settings.xml"/><Relationship Id="rId9" Type="http://schemas.openxmlformats.org/officeDocument/2006/relationships/hyperlink" Target="mailto:protocollo.scuolamedicina@uniba.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presidenza.medicina@pec.uniba.it" TargetMode="External"/><Relationship Id="rId2" Type="http://schemas.openxmlformats.org/officeDocument/2006/relationships/hyperlink" Target="mailto:presidenza.medicina@uniba.it" TargetMode="External"/><Relationship Id="rId1" Type="http://schemas.openxmlformats.org/officeDocument/2006/relationships/hyperlink" Target="mailto:presidenza@medicina.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18C0-881E-42F9-A333-945CD3E0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3498</Words>
  <Characters>19943</Characters>
  <Application>Microsoft Office Word</Application>
  <DocSecurity>4</DocSecurity>
  <Lines>166</Lines>
  <Paragraphs>46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Michele</dc:creator>
  <cp:lastModifiedBy>URP Padiglione Vinci</cp:lastModifiedBy>
  <cp:revision>2</cp:revision>
  <cp:lastPrinted>2022-04-28T10:41:00Z</cp:lastPrinted>
  <dcterms:created xsi:type="dcterms:W3CDTF">2022-05-04T10:01:00Z</dcterms:created>
  <dcterms:modified xsi:type="dcterms:W3CDTF">2022-05-04T10:01:00Z</dcterms:modified>
</cp:coreProperties>
</file>