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14" w:rsidRDefault="00A30114" w:rsidP="00A30114">
      <w:pPr>
        <w:rPr>
          <w:rFonts w:ascii="Book Antiqua" w:hAnsi="Book Antiqua"/>
          <w:b/>
          <w:bCs/>
          <w:sz w:val="28"/>
          <w:szCs w:val="28"/>
        </w:rPr>
      </w:pPr>
    </w:p>
    <w:p w:rsidR="008C0E07" w:rsidRDefault="00E16998" w:rsidP="00231CA6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Comunicazione istituzionale</w:t>
      </w:r>
      <w:r w:rsidR="00A30114" w:rsidRPr="00A638CD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</w:t>
      </w:r>
      <w:r w:rsidR="00A30114">
        <w:rPr>
          <w:rFonts w:ascii="Book Antiqua" w:hAnsi="Book Antiqua"/>
          <w:b/>
          <w:bCs/>
          <w:sz w:val="24"/>
          <w:szCs w:val="24"/>
        </w:rPr>
        <w:t>Foggia,</w:t>
      </w:r>
      <w:r w:rsidR="00251712">
        <w:rPr>
          <w:rFonts w:ascii="Book Antiqua" w:hAnsi="Book Antiqua"/>
          <w:b/>
          <w:bCs/>
          <w:sz w:val="24"/>
          <w:szCs w:val="24"/>
        </w:rPr>
        <w:t xml:space="preserve"> </w:t>
      </w:r>
      <w:r w:rsidR="0065046C">
        <w:rPr>
          <w:rFonts w:ascii="Book Antiqua" w:hAnsi="Book Antiqua"/>
          <w:b/>
          <w:bCs/>
          <w:sz w:val="24"/>
          <w:szCs w:val="24"/>
        </w:rPr>
        <w:t>1</w:t>
      </w:r>
      <w:r w:rsidR="000207E9">
        <w:rPr>
          <w:rFonts w:ascii="Book Antiqua" w:hAnsi="Book Antiqua"/>
          <w:b/>
          <w:bCs/>
          <w:sz w:val="24"/>
          <w:szCs w:val="24"/>
        </w:rPr>
        <w:t xml:space="preserve">8 </w:t>
      </w:r>
      <w:r w:rsidR="0065046C">
        <w:rPr>
          <w:rFonts w:ascii="Book Antiqua" w:hAnsi="Book Antiqua"/>
          <w:b/>
          <w:bCs/>
          <w:sz w:val="24"/>
          <w:szCs w:val="24"/>
        </w:rPr>
        <w:t>gennaio 2021</w:t>
      </w:r>
    </w:p>
    <w:p w:rsidR="00E16998" w:rsidRPr="00AB7D10" w:rsidRDefault="00E16998" w:rsidP="00231CA6">
      <w:pPr>
        <w:rPr>
          <w:rFonts w:ascii="Book Antiqua" w:hAnsi="Book Antiqua"/>
          <w:b/>
          <w:bCs/>
          <w:sz w:val="24"/>
          <w:szCs w:val="24"/>
        </w:rPr>
      </w:pPr>
    </w:p>
    <w:p w:rsidR="008C0E07" w:rsidRPr="00AB7D10" w:rsidRDefault="008C0E07" w:rsidP="00231CA6">
      <w:pPr>
        <w:rPr>
          <w:rFonts w:ascii="Book Antiqua" w:hAnsi="Book Antiqua"/>
          <w:b/>
          <w:bCs/>
          <w:sz w:val="16"/>
          <w:szCs w:val="16"/>
        </w:rPr>
      </w:pPr>
    </w:p>
    <w:p w:rsidR="00696C10" w:rsidRPr="00F64DA8" w:rsidRDefault="00696C10" w:rsidP="00E16998">
      <w:pPr>
        <w:jc w:val="center"/>
        <w:rPr>
          <w:rFonts w:ascii="Book Antiqua" w:hAnsi="Book Antiqua" w:cs="Arial"/>
          <w:color w:val="2E74B5"/>
          <w:sz w:val="48"/>
          <w:szCs w:val="48"/>
          <w:shd w:val="clear" w:color="auto" w:fill="FFFFFF"/>
        </w:rPr>
      </w:pPr>
    </w:p>
    <w:p w:rsidR="00E16998" w:rsidRPr="00F64DA8" w:rsidRDefault="00E16998" w:rsidP="00E16998">
      <w:pPr>
        <w:jc w:val="center"/>
        <w:rPr>
          <w:rFonts w:ascii="Book Antiqua" w:eastAsia="MS Mincho" w:hAnsi="Book Antiqua"/>
          <w:b/>
          <w:color w:val="2E74B5"/>
          <w:sz w:val="48"/>
          <w:szCs w:val="48"/>
        </w:rPr>
      </w:pPr>
      <w:r w:rsidRPr="00F64DA8">
        <w:rPr>
          <w:rFonts w:ascii="Book Antiqua" w:eastAsia="MS Mincho" w:hAnsi="Book Antiqua"/>
          <w:b/>
          <w:color w:val="2E74B5"/>
          <w:sz w:val="48"/>
          <w:szCs w:val="48"/>
        </w:rPr>
        <w:t>Bollettino dati vaccinazione antiCovid 19</w:t>
      </w:r>
    </w:p>
    <w:p w:rsidR="00E16998" w:rsidRPr="00F64DA8" w:rsidRDefault="00E16998" w:rsidP="00E16998">
      <w:pPr>
        <w:jc w:val="center"/>
        <w:rPr>
          <w:rFonts w:ascii="Book Antiqua" w:eastAsia="MS Mincho" w:hAnsi="Book Antiqua"/>
          <w:b/>
          <w:color w:val="2E74B5"/>
          <w:sz w:val="48"/>
          <w:szCs w:val="48"/>
        </w:rPr>
      </w:pPr>
      <w:r w:rsidRPr="00F64DA8">
        <w:rPr>
          <w:rFonts w:ascii="Book Antiqua" w:eastAsia="MS Mincho" w:hAnsi="Book Antiqua"/>
          <w:b/>
          <w:color w:val="2E74B5"/>
          <w:sz w:val="48"/>
          <w:szCs w:val="48"/>
        </w:rPr>
        <w:t>1^ fase – operatori sanitari</w:t>
      </w:r>
    </w:p>
    <w:p w:rsidR="00E16998" w:rsidRPr="00E16998" w:rsidRDefault="00E16998" w:rsidP="00E16998">
      <w:pPr>
        <w:jc w:val="both"/>
        <w:rPr>
          <w:rFonts w:ascii="Book Antiqua" w:eastAsia="MS Mincho" w:hAnsi="Book Antiqua"/>
          <w:b/>
        </w:rPr>
      </w:pPr>
    </w:p>
    <w:p w:rsidR="00E16998" w:rsidRPr="00F64DA8" w:rsidRDefault="00E16998" w:rsidP="00E16998">
      <w:pPr>
        <w:jc w:val="both"/>
        <w:rPr>
          <w:rFonts w:ascii="Calibri" w:eastAsia="MS Mincho" w:hAnsi="Calibri"/>
          <w:sz w:val="28"/>
          <w:szCs w:val="28"/>
        </w:rPr>
      </w:pPr>
      <w:r w:rsidRPr="00F64DA8">
        <w:rPr>
          <w:rFonts w:ascii="Calibri" w:eastAsia="MS Mincho" w:hAnsi="Calibri"/>
          <w:sz w:val="28"/>
          <w:szCs w:val="28"/>
        </w:rPr>
        <w:t>Si riportano di seguito i dati relativi alla prima fase della campagna di vaccinazione anti-Covid 19 riservata agli operatori sanitari del Policlinico Riuniti e dell’ospedale Colonnello Lorenzo D’Avanzo di Foggia a partire dal 27 dicembre 2020 fi</w:t>
      </w:r>
      <w:r w:rsidR="000207E9">
        <w:rPr>
          <w:rFonts w:ascii="Calibri" w:eastAsia="MS Mincho" w:hAnsi="Calibri"/>
          <w:sz w:val="28"/>
          <w:szCs w:val="28"/>
        </w:rPr>
        <w:t>no al 16</w:t>
      </w:r>
      <w:r w:rsidRPr="00F64DA8">
        <w:rPr>
          <w:rFonts w:ascii="Calibri" w:eastAsia="MS Mincho" w:hAnsi="Calibri"/>
          <w:sz w:val="28"/>
          <w:szCs w:val="28"/>
        </w:rPr>
        <w:t xml:space="preserve"> gennaio 2021. </w:t>
      </w:r>
    </w:p>
    <w:p w:rsidR="00E16998" w:rsidRPr="00F64DA8" w:rsidRDefault="00E16998" w:rsidP="00E16998">
      <w:pPr>
        <w:jc w:val="both"/>
        <w:rPr>
          <w:rFonts w:ascii="Calibri" w:eastAsia="MS Mincho" w:hAnsi="Calibri"/>
          <w:sz w:val="28"/>
          <w:szCs w:val="28"/>
        </w:rPr>
      </w:pPr>
    </w:p>
    <w:p w:rsidR="00E16998" w:rsidRPr="00E16998" w:rsidRDefault="00E16998" w:rsidP="00E16998">
      <w:pPr>
        <w:jc w:val="both"/>
        <w:rPr>
          <w:rFonts w:ascii="Book Antiqua" w:eastAsia="MS Mincho" w:hAnsi="Book Antiqua"/>
          <w:b/>
        </w:rPr>
      </w:pPr>
    </w:p>
    <w:p w:rsidR="00E16998" w:rsidRPr="00E16998" w:rsidRDefault="00E16998" w:rsidP="00E16998">
      <w:pPr>
        <w:jc w:val="center"/>
        <w:rPr>
          <w:rFonts w:ascii="Book Antiqua" w:eastAsia="MS Mincho" w:hAnsi="Book Antiqua"/>
          <w:b/>
          <w:sz w:val="32"/>
          <w:szCs w:val="32"/>
        </w:rPr>
      </w:pPr>
      <w:r w:rsidRPr="00E16998">
        <w:rPr>
          <w:rFonts w:ascii="Book Antiqua" w:eastAsia="MS Mincho" w:hAnsi="Book Antiqua"/>
          <w:b/>
          <w:sz w:val="32"/>
          <w:szCs w:val="32"/>
        </w:rPr>
        <w:t xml:space="preserve">Totale vaccinazioni effettuate: </w:t>
      </w:r>
      <w:r w:rsidR="008E5DE1">
        <w:rPr>
          <w:rFonts w:ascii="Book Antiqua" w:eastAsia="MS Mincho" w:hAnsi="Book Antiqua"/>
          <w:b/>
          <w:sz w:val="32"/>
          <w:szCs w:val="32"/>
        </w:rPr>
        <w:t>2.521</w:t>
      </w:r>
    </w:p>
    <w:p w:rsidR="00E16998" w:rsidRDefault="00E16998" w:rsidP="00E16998">
      <w:pPr>
        <w:jc w:val="center"/>
        <w:rPr>
          <w:rFonts w:ascii="Book Antiqua" w:eastAsia="MS Mincho" w:hAnsi="Book Antiqua"/>
          <w:b/>
          <w:sz w:val="32"/>
          <w:szCs w:val="32"/>
        </w:rPr>
      </w:pPr>
      <w:r w:rsidRPr="00E16998">
        <w:rPr>
          <w:rFonts w:ascii="Book Antiqua" w:eastAsia="MS Mincho" w:hAnsi="Book Antiqua"/>
          <w:b/>
          <w:sz w:val="32"/>
          <w:szCs w:val="32"/>
        </w:rPr>
        <w:t xml:space="preserve">Totale genere: uomo </w:t>
      </w:r>
      <w:r w:rsidR="008E5DE1">
        <w:rPr>
          <w:rFonts w:ascii="Book Antiqua" w:eastAsia="MS Mincho" w:hAnsi="Book Antiqua"/>
          <w:b/>
          <w:sz w:val="32"/>
          <w:szCs w:val="32"/>
        </w:rPr>
        <w:t>1.039</w:t>
      </w:r>
      <w:r w:rsidRPr="00E16998">
        <w:rPr>
          <w:rFonts w:ascii="Book Antiqua" w:eastAsia="MS Mincho" w:hAnsi="Book Antiqua"/>
          <w:b/>
          <w:sz w:val="32"/>
          <w:szCs w:val="32"/>
        </w:rPr>
        <w:t xml:space="preserve"> – donna </w:t>
      </w:r>
      <w:r w:rsidR="008E5DE1">
        <w:rPr>
          <w:rFonts w:ascii="Book Antiqua" w:eastAsia="MS Mincho" w:hAnsi="Book Antiqua"/>
          <w:b/>
          <w:sz w:val="32"/>
          <w:szCs w:val="32"/>
        </w:rPr>
        <w:t>1.482</w:t>
      </w:r>
    </w:p>
    <w:p w:rsidR="000207E9" w:rsidRPr="00E16998" w:rsidRDefault="000207E9" w:rsidP="00E16998">
      <w:pPr>
        <w:jc w:val="center"/>
        <w:rPr>
          <w:rFonts w:ascii="Book Antiqua" w:eastAsia="MS Mincho" w:hAnsi="Book Antiqua"/>
          <w:b/>
          <w:sz w:val="32"/>
          <w:szCs w:val="32"/>
        </w:rPr>
      </w:pPr>
      <w:r>
        <w:rPr>
          <w:rFonts w:ascii="Book Antiqua" w:eastAsia="MS Mincho" w:hAnsi="Book Antiqua"/>
          <w:b/>
          <w:sz w:val="32"/>
          <w:szCs w:val="32"/>
        </w:rPr>
        <w:t>Oltre il 90% degli operatori sanitari è stato vaccinato</w:t>
      </w:r>
    </w:p>
    <w:p w:rsidR="00E16998" w:rsidRPr="00E16998" w:rsidRDefault="00E16998" w:rsidP="00E16998">
      <w:pPr>
        <w:jc w:val="center"/>
        <w:rPr>
          <w:rFonts w:ascii="Book Antiqua" w:eastAsia="MS Mincho" w:hAnsi="Book Antiqua"/>
          <w:b/>
          <w:sz w:val="32"/>
          <w:szCs w:val="32"/>
        </w:rPr>
      </w:pPr>
      <w:r w:rsidRPr="00E16998">
        <w:rPr>
          <w:rFonts w:ascii="Book Antiqua" w:eastAsia="MS Mincho" w:hAnsi="Book Antiqua"/>
          <w:b/>
          <w:sz w:val="32"/>
          <w:szCs w:val="32"/>
        </w:rPr>
        <w:t>__________________________</w:t>
      </w:r>
    </w:p>
    <w:p w:rsidR="00E16998" w:rsidRPr="00E16998" w:rsidRDefault="00E16998" w:rsidP="00E16998">
      <w:pPr>
        <w:jc w:val="both"/>
        <w:rPr>
          <w:rFonts w:ascii="Book Antiqua" w:eastAsia="MS Mincho" w:hAnsi="Book Antiqua"/>
          <w:b/>
        </w:rPr>
      </w:pPr>
    </w:p>
    <w:p w:rsidR="00E16998" w:rsidRPr="00E16998" w:rsidRDefault="00E16998" w:rsidP="00E16998">
      <w:pPr>
        <w:jc w:val="both"/>
        <w:rPr>
          <w:rFonts w:ascii="Book Antiqua" w:eastAsia="MS Mincho" w:hAnsi="Book Antiqua"/>
          <w:sz w:val="32"/>
          <w:szCs w:val="32"/>
        </w:rPr>
      </w:pPr>
    </w:p>
    <w:p w:rsidR="00E16998" w:rsidRPr="00E16998" w:rsidRDefault="00E16998" w:rsidP="00E16998">
      <w:pPr>
        <w:jc w:val="center"/>
        <w:rPr>
          <w:rFonts w:ascii="Book Antiqua" w:eastAsia="MS Mincho" w:hAnsi="Book Antiqua"/>
          <w:b/>
          <w:sz w:val="32"/>
          <w:szCs w:val="32"/>
        </w:rPr>
      </w:pPr>
      <w:r w:rsidRPr="00E16998">
        <w:rPr>
          <w:rFonts w:ascii="Book Antiqua" w:eastAsia="MS Mincho" w:hAnsi="Book Antiqua"/>
          <w:b/>
          <w:sz w:val="32"/>
          <w:szCs w:val="32"/>
        </w:rPr>
        <w:t>Vaccinazioni per categoria (prima dose)</w:t>
      </w:r>
    </w:p>
    <w:p w:rsidR="00E16998" w:rsidRPr="00E16998" w:rsidRDefault="00E16998" w:rsidP="00E16998">
      <w:pPr>
        <w:jc w:val="both"/>
        <w:rPr>
          <w:rFonts w:ascii="Book Antiqua" w:eastAsia="MS Mincho" w:hAnsi="Book Antiqua"/>
          <w:sz w:val="32"/>
          <w:szCs w:val="32"/>
        </w:rPr>
      </w:pPr>
    </w:p>
    <w:p w:rsidR="00E16998" w:rsidRPr="00E16998" w:rsidRDefault="000207E9" w:rsidP="00E16998">
      <w:pPr>
        <w:jc w:val="both"/>
        <w:rPr>
          <w:rFonts w:ascii="Book Antiqua" w:eastAsia="MS Mincho" w:hAnsi="Book Antiqua"/>
          <w:sz w:val="32"/>
          <w:szCs w:val="32"/>
        </w:rPr>
      </w:pPr>
      <w:r>
        <w:rPr>
          <w:rFonts w:ascii="Book Antiqua" w:eastAsia="MS Mincho" w:hAnsi="Book Antiqua"/>
          <w:sz w:val="32"/>
          <w:szCs w:val="32"/>
        </w:rPr>
        <w:t>•</w:t>
      </w:r>
      <w:r>
        <w:rPr>
          <w:rFonts w:ascii="Book Antiqua" w:eastAsia="MS Mincho" w:hAnsi="Book Antiqua"/>
          <w:sz w:val="32"/>
          <w:szCs w:val="32"/>
        </w:rPr>
        <w:tab/>
        <w:t>700 medici (73%) di cui: 53 (83%) universitari, 459 (79%) ospedalieri e 198</w:t>
      </w:r>
      <w:r w:rsidR="00E16998" w:rsidRPr="00E16998">
        <w:rPr>
          <w:rFonts w:ascii="Book Antiqua" w:eastAsia="MS Mincho" w:hAnsi="Book Antiqua"/>
          <w:sz w:val="32"/>
          <w:szCs w:val="32"/>
        </w:rPr>
        <w:t xml:space="preserve"> </w:t>
      </w:r>
      <w:r>
        <w:rPr>
          <w:rFonts w:ascii="Book Antiqua" w:eastAsia="MS Mincho" w:hAnsi="Book Antiqua"/>
          <w:sz w:val="32"/>
          <w:szCs w:val="32"/>
        </w:rPr>
        <w:t>(60</w:t>
      </w:r>
      <w:r w:rsidR="00E16998" w:rsidRPr="00E16998">
        <w:rPr>
          <w:rFonts w:ascii="Book Antiqua" w:eastAsia="MS Mincho" w:hAnsi="Book Antiqua"/>
          <w:sz w:val="32"/>
          <w:szCs w:val="32"/>
        </w:rPr>
        <w:t>%) in formazione specialistica</w:t>
      </w:r>
    </w:p>
    <w:p w:rsidR="00E16998" w:rsidRPr="00E16998" w:rsidRDefault="000207E9" w:rsidP="00E16998">
      <w:pPr>
        <w:jc w:val="both"/>
        <w:rPr>
          <w:rFonts w:ascii="Book Antiqua" w:eastAsia="MS Mincho" w:hAnsi="Book Antiqua"/>
          <w:sz w:val="32"/>
          <w:szCs w:val="32"/>
        </w:rPr>
      </w:pPr>
      <w:r>
        <w:rPr>
          <w:rFonts w:ascii="Book Antiqua" w:eastAsia="MS Mincho" w:hAnsi="Book Antiqua"/>
          <w:sz w:val="32"/>
          <w:szCs w:val="32"/>
        </w:rPr>
        <w:t>•</w:t>
      </w:r>
      <w:r>
        <w:rPr>
          <w:rFonts w:ascii="Book Antiqua" w:eastAsia="MS Mincho" w:hAnsi="Book Antiqua"/>
          <w:sz w:val="32"/>
          <w:szCs w:val="32"/>
        </w:rPr>
        <w:tab/>
        <w:t>965</w:t>
      </w:r>
      <w:r w:rsidR="00BE3003">
        <w:rPr>
          <w:rFonts w:ascii="Book Antiqua" w:eastAsia="MS Mincho" w:hAnsi="Book Antiqua"/>
          <w:sz w:val="32"/>
          <w:szCs w:val="32"/>
        </w:rPr>
        <w:t xml:space="preserve"> infermieri (59</w:t>
      </w:r>
      <w:r w:rsidR="00E16998" w:rsidRPr="00E16998">
        <w:rPr>
          <w:rFonts w:ascii="Book Antiqua" w:eastAsia="MS Mincho" w:hAnsi="Book Antiqua"/>
          <w:sz w:val="32"/>
          <w:szCs w:val="32"/>
        </w:rPr>
        <w:t xml:space="preserve">%) </w:t>
      </w:r>
    </w:p>
    <w:p w:rsidR="00E16998" w:rsidRPr="00E16998" w:rsidRDefault="00BE3003" w:rsidP="00E16998">
      <w:pPr>
        <w:jc w:val="both"/>
        <w:rPr>
          <w:rFonts w:ascii="Book Antiqua" w:eastAsia="MS Mincho" w:hAnsi="Book Antiqua"/>
          <w:sz w:val="32"/>
          <w:szCs w:val="32"/>
        </w:rPr>
      </w:pPr>
      <w:r>
        <w:rPr>
          <w:rFonts w:ascii="Book Antiqua" w:eastAsia="MS Mincho" w:hAnsi="Book Antiqua"/>
          <w:sz w:val="32"/>
          <w:szCs w:val="32"/>
        </w:rPr>
        <w:t>•</w:t>
      </w:r>
      <w:r>
        <w:rPr>
          <w:rFonts w:ascii="Book Antiqua" w:eastAsia="MS Mincho" w:hAnsi="Book Antiqua"/>
          <w:sz w:val="32"/>
          <w:szCs w:val="32"/>
        </w:rPr>
        <w:tab/>
        <w:t>389 OSS (61</w:t>
      </w:r>
      <w:r w:rsidR="00E16998" w:rsidRPr="00E16998">
        <w:rPr>
          <w:rFonts w:ascii="Book Antiqua" w:eastAsia="MS Mincho" w:hAnsi="Book Antiqua"/>
          <w:sz w:val="32"/>
          <w:szCs w:val="32"/>
        </w:rPr>
        <w:t xml:space="preserve">%) </w:t>
      </w:r>
    </w:p>
    <w:p w:rsidR="00E16998" w:rsidRPr="00E16998" w:rsidRDefault="00BE3003" w:rsidP="00E16998">
      <w:pPr>
        <w:jc w:val="both"/>
        <w:rPr>
          <w:rFonts w:ascii="Book Antiqua" w:eastAsia="MS Mincho" w:hAnsi="Book Antiqua"/>
          <w:sz w:val="32"/>
          <w:szCs w:val="32"/>
        </w:rPr>
      </w:pPr>
      <w:r>
        <w:rPr>
          <w:rFonts w:ascii="Book Antiqua" w:eastAsia="MS Mincho" w:hAnsi="Book Antiqua"/>
          <w:sz w:val="32"/>
          <w:szCs w:val="32"/>
        </w:rPr>
        <w:t>•</w:t>
      </w:r>
      <w:r>
        <w:rPr>
          <w:rFonts w:ascii="Book Antiqua" w:eastAsia="MS Mincho" w:hAnsi="Book Antiqua"/>
          <w:sz w:val="32"/>
          <w:szCs w:val="32"/>
        </w:rPr>
        <w:tab/>
        <w:t>127 laboratoristi (73</w:t>
      </w:r>
      <w:r w:rsidR="00E16998" w:rsidRPr="00E16998">
        <w:rPr>
          <w:rFonts w:ascii="Book Antiqua" w:eastAsia="MS Mincho" w:hAnsi="Book Antiqua"/>
          <w:sz w:val="32"/>
          <w:szCs w:val="32"/>
        </w:rPr>
        <w:t>%), per es. biologi e tecnici</w:t>
      </w:r>
    </w:p>
    <w:p w:rsidR="00E16998" w:rsidRPr="00E16998" w:rsidRDefault="00BE3003" w:rsidP="00E16998">
      <w:pPr>
        <w:jc w:val="both"/>
        <w:rPr>
          <w:rFonts w:ascii="Book Antiqua" w:eastAsia="MS Mincho" w:hAnsi="Book Antiqua"/>
          <w:sz w:val="32"/>
          <w:szCs w:val="32"/>
        </w:rPr>
      </w:pPr>
      <w:r>
        <w:rPr>
          <w:rFonts w:ascii="Book Antiqua" w:eastAsia="MS Mincho" w:hAnsi="Book Antiqua"/>
          <w:sz w:val="32"/>
          <w:szCs w:val="32"/>
        </w:rPr>
        <w:t>•</w:t>
      </w:r>
      <w:r>
        <w:rPr>
          <w:rFonts w:ascii="Book Antiqua" w:eastAsia="MS Mincho" w:hAnsi="Book Antiqua"/>
          <w:sz w:val="32"/>
          <w:szCs w:val="32"/>
        </w:rPr>
        <w:tab/>
        <w:t>195 altri operatori sanitari (76%</w:t>
      </w:r>
      <w:r w:rsidR="00E16998" w:rsidRPr="00E16998">
        <w:rPr>
          <w:rFonts w:ascii="Book Antiqua" w:eastAsia="MS Mincho" w:hAnsi="Book Antiqua"/>
          <w:sz w:val="32"/>
          <w:szCs w:val="32"/>
        </w:rPr>
        <w:t>), per es. fisioterapisti e tecnici di radiologia</w:t>
      </w:r>
    </w:p>
    <w:p w:rsidR="00E16998" w:rsidRPr="00E16998" w:rsidRDefault="00BE3003" w:rsidP="00E16998">
      <w:pPr>
        <w:jc w:val="both"/>
        <w:rPr>
          <w:rFonts w:ascii="Book Antiqua" w:eastAsia="MS Mincho" w:hAnsi="Book Antiqua"/>
          <w:sz w:val="32"/>
          <w:szCs w:val="32"/>
        </w:rPr>
      </w:pPr>
      <w:r>
        <w:rPr>
          <w:rFonts w:ascii="Book Antiqua" w:eastAsia="MS Mincho" w:hAnsi="Book Antiqua"/>
          <w:sz w:val="32"/>
          <w:szCs w:val="32"/>
        </w:rPr>
        <w:t>•</w:t>
      </w:r>
      <w:r>
        <w:rPr>
          <w:rFonts w:ascii="Book Antiqua" w:eastAsia="MS Mincho" w:hAnsi="Book Antiqua"/>
          <w:sz w:val="32"/>
          <w:szCs w:val="32"/>
        </w:rPr>
        <w:tab/>
        <w:t xml:space="preserve">131 </w:t>
      </w:r>
      <w:r w:rsidR="00E16998" w:rsidRPr="00E16998">
        <w:rPr>
          <w:rFonts w:ascii="Book Antiqua" w:eastAsia="MS Mincho" w:hAnsi="Book Antiqua"/>
          <w:sz w:val="32"/>
          <w:szCs w:val="32"/>
        </w:rPr>
        <w:t>tecnici e personale non sanitari</w:t>
      </w:r>
      <w:r>
        <w:rPr>
          <w:rFonts w:ascii="Book Antiqua" w:eastAsia="MS Mincho" w:hAnsi="Book Antiqua"/>
          <w:sz w:val="32"/>
          <w:szCs w:val="32"/>
        </w:rPr>
        <w:t>o (37</w:t>
      </w:r>
      <w:r w:rsidR="00E16998" w:rsidRPr="00E16998">
        <w:rPr>
          <w:rFonts w:ascii="Book Antiqua" w:eastAsia="MS Mincho" w:hAnsi="Book Antiqua"/>
          <w:sz w:val="32"/>
          <w:szCs w:val="32"/>
        </w:rPr>
        <w:t>%), per es. personale ditte esterne impegnati in reparti Covid</w:t>
      </w:r>
    </w:p>
    <w:p w:rsidR="00E16998" w:rsidRPr="00E16998" w:rsidRDefault="00E16998" w:rsidP="00E16998">
      <w:pPr>
        <w:jc w:val="both"/>
        <w:rPr>
          <w:rFonts w:ascii="Book Antiqua" w:eastAsia="MS Mincho" w:hAnsi="Book Antiqua"/>
          <w:sz w:val="32"/>
          <w:szCs w:val="32"/>
        </w:rPr>
      </w:pPr>
      <w:r w:rsidRPr="00E16998">
        <w:rPr>
          <w:rFonts w:ascii="Book Antiqua" w:eastAsia="MS Mincho" w:hAnsi="Book Antiqua"/>
          <w:sz w:val="32"/>
          <w:szCs w:val="32"/>
        </w:rPr>
        <w:t>•</w:t>
      </w:r>
      <w:r w:rsidRPr="00E16998">
        <w:rPr>
          <w:rFonts w:ascii="Book Antiqua" w:eastAsia="MS Mincho" w:hAnsi="Book Antiqua"/>
          <w:sz w:val="32"/>
          <w:szCs w:val="32"/>
        </w:rPr>
        <w:tab/>
        <w:t>14 laboratoristi dell’Istituto Zooprofilattico Sperimentale di Puglia e Basilicata</w:t>
      </w:r>
    </w:p>
    <w:p w:rsidR="00E16998" w:rsidRPr="00E16998" w:rsidRDefault="00E16998" w:rsidP="00E16998">
      <w:pPr>
        <w:jc w:val="both"/>
        <w:rPr>
          <w:rFonts w:ascii="Book Antiqua" w:eastAsia="MS Mincho" w:hAnsi="Book Antiqua"/>
          <w:sz w:val="32"/>
          <w:szCs w:val="32"/>
        </w:rPr>
      </w:pPr>
    </w:p>
    <w:p w:rsidR="00E16998" w:rsidRPr="00E16998" w:rsidRDefault="00E16998" w:rsidP="00E16998">
      <w:pPr>
        <w:jc w:val="both"/>
        <w:rPr>
          <w:rFonts w:ascii="Book Antiqua" w:eastAsia="MS Mincho" w:hAnsi="Book Antiqua"/>
          <w:sz w:val="32"/>
          <w:szCs w:val="32"/>
        </w:rPr>
      </w:pPr>
    </w:p>
    <w:p w:rsidR="00E16998" w:rsidRPr="00E16998" w:rsidRDefault="00E16998" w:rsidP="00E16998">
      <w:pPr>
        <w:jc w:val="both"/>
        <w:rPr>
          <w:rFonts w:ascii="Book Antiqua" w:eastAsia="MS Mincho" w:hAnsi="Book Antiqua"/>
          <w:sz w:val="32"/>
          <w:szCs w:val="32"/>
        </w:rPr>
      </w:pPr>
    </w:p>
    <w:p w:rsidR="006D10F9" w:rsidRDefault="00E16998" w:rsidP="00E16998">
      <w:pPr>
        <w:jc w:val="both"/>
        <w:rPr>
          <w:rFonts w:ascii="Book Antiqua" w:eastAsia="MS Mincho" w:hAnsi="Book Antiqua"/>
          <w:sz w:val="32"/>
          <w:szCs w:val="32"/>
        </w:rPr>
      </w:pPr>
      <w:r>
        <w:rPr>
          <w:rFonts w:ascii="Book Antiqua" w:eastAsia="MS Mincho" w:hAnsi="Book Antiqua"/>
          <w:sz w:val="32"/>
          <w:szCs w:val="32"/>
        </w:rPr>
        <w:lastRenderedPageBreak/>
        <w:br/>
      </w:r>
      <w:r w:rsidR="00E3388D" w:rsidRPr="00744529">
        <w:rPr>
          <w:rFonts w:ascii="Book Antiqua" w:eastAsia="MS Mincho" w:hAnsi="Book Antiqua"/>
          <w:sz w:val="32"/>
          <w:szCs w:val="32"/>
        </w:rPr>
        <w:t>In generale, nell’ultima settimana (dal 11 gennaio ad oggi)</w:t>
      </w:r>
      <w:r w:rsidR="00744529">
        <w:rPr>
          <w:rFonts w:ascii="Book Antiqua" w:eastAsia="MS Mincho" w:hAnsi="Book Antiqua"/>
          <w:sz w:val="32"/>
          <w:szCs w:val="32"/>
        </w:rPr>
        <w:t>,</w:t>
      </w:r>
      <w:r w:rsidR="00E3388D" w:rsidRPr="00744529">
        <w:rPr>
          <w:rFonts w:ascii="Book Antiqua" w:eastAsia="MS Mincho" w:hAnsi="Book Antiqua"/>
          <w:sz w:val="32"/>
          <w:szCs w:val="32"/>
        </w:rPr>
        <w:t xml:space="preserve"> si è registrato il seguente incremento</w:t>
      </w:r>
      <w:r w:rsidR="006D10F9">
        <w:rPr>
          <w:rFonts w:ascii="Book Antiqua" w:eastAsia="MS Mincho" w:hAnsi="Book Antiqua"/>
          <w:sz w:val="32"/>
          <w:szCs w:val="32"/>
        </w:rPr>
        <w:t xml:space="preserve"> generale di vaccinati: </w:t>
      </w:r>
      <w:r w:rsidR="006D10F9" w:rsidRPr="006D10F9">
        <w:rPr>
          <w:rFonts w:ascii="Book Antiqua" w:eastAsia="MS Mincho" w:hAnsi="Book Antiqua"/>
          <w:b/>
          <w:sz w:val="32"/>
          <w:szCs w:val="32"/>
        </w:rPr>
        <w:t>62,9%.</w:t>
      </w:r>
    </w:p>
    <w:p w:rsidR="00E3388D" w:rsidRPr="00744529" w:rsidRDefault="004A7D01" w:rsidP="00E16998">
      <w:pPr>
        <w:jc w:val="both"/>
        <w:rPr>
          <w:rFonts w:ascii="Book Antiqua" w:eastAsia="MS Mincho" w:hAnsi="Book Antiqua"/>
          <w:sz w:val="32"/>
          <w:szCs w:val="32"/>
        </w:rPr>
      </w:pPr>
      <w:r>
        <w:rPr>
          <w:rFonts w:ascii="Book Antiqua" w:eastAsia="MS Mincho" w:hAnsi="Book Antiqua"/>
          <w:sz w:val="32"/>
          <w:szCs w:val="32"/>
        </w:rPr>
        <w:t>La variazione percentuale</w:t>
      </w:r>
      <w:r w:rsidR="00E054EB">
        <w:rPr>
          <w:rFonts w:ascii="Book Antiqua" w:eastAsia="MS Mincho" w:hAnsi="Book Antiqua"/>
          <w:sz w:val="32"/>
          <w:szCs w:val="32"/>
        </w:rPr>
        <w:t>, invece,</w:t>
      </w:r>
      <w:bookmarkStart w:id="0" w:name="_GoBack"/>
      <w:bookmarkEnd w:id="0"/>
      <w:r>
        <w:rPr>
          <w:rFonts w:ascii="Book Antiqua" w:eastAsia="MS Mincho" w:hAnsi="Book Antiqua"/>
          <w:sz w:val="32"/>
          <w:szCs w:val="32"/>
        </w:rPr>
        <w:t xml:space="preserve"> </w:t>
      </w:r>
      <w:r w:rsidR="006D10F9">
        <w:rPr>
          <w:rFonts w:ascii="Book Antiqua" w:eastAsia="MS Mincho" w:hAnsi="Book Antiqua"/>
          <w:sz w:val="32"/>
          <w:szCs w:val="32"/>
        </w:rPr>
        <w:t>p</w:t>
      </w:r>
      <w:r w:rsidR="00E3388D" w:rsidRPr="00744529">
        <w:rPr>
          <w:rFonts w:ascii="Book Antiqua" w:eastAsia="MS Mincho" w:hAnsi="Book Antiqua"/>
          <w:sz w:val="32"/>
          <w:szCs w:val="32"/>
        </w:rPr>
        <w:t>er categoria</w:t>
      </w:r>
      <w:r>
        <w:rPr>
          <w:rFonts w:ascii="Book Antiqua" w:eastAsia="MS Mincho" w:hAnsi="Book Antiqua"/>
          <w:sz w:val="32"/>
          <w:szCs w:val="32"/>
        </w:rPr>
        <w:t xml:space="preserve"> è la</w:t>
      </w:r>
      <w:r w:rsidR="006D10F9">
        <w:rPr>
          <w:rFonts w:ascii="Book Antiqua" w:eastAsia="MS Mincho" w:hAnsi="Book Antiqua"/>
          <w:sz w:val="32"/>
          <w:szCs w:val="32"/>
        </w:rPr>
        <w:t xml:space="preserve"> seguente</w:t>
      </w:r>
      <w:r w:rsidR="00E3388D" w:rsidRPr="00744529">
        <w:rPr>
          <w:rFonts w:ascii="Book Antiqua" w:eastAsia="MS Mincho" w:hAnsi="Book Antiqua"/>
          <w:sz w:val="32"/>
          <w:szCs w:val="32"/>
        </w:rPr>
        <w:t>:</w:t>
      </w:r>
    </w:p>
    <w:p w:rsidR="00E3388D" w:rsidRPr="00744529" w:rsidRDefault="00E3388D" w:rsidP="00E16998">
      <w:pPr>
        <w:jc w:val="both"/>
        <w:rPr>
          <w:rFonts w:ascii="Book Antiqua" w:eastAsia="MS Mincho" w:hAnsi="Book Antiqua"/>
          <w:sz w:val="32"/>
          <w:szCs w:val="32"/>
        </w:rPr>
      </w:pPr>
    </w:p>
    <w:p w:rsidR="009E03AA" w:rsidRPr="00744529" w:rsidRDefault="00E3388D" w:rsidP="00E3388D">
      <w:pPr>
        <w:pStyle w:val="Paragrafoelenco"/>
        <w:numPr>
          <w:ilvl w:val="0"/>
          <w:numId w:val="17"/>
        </w:numPr>
        <w:jc w:val="both"/>
        <w:rPr>
          <w:rFonts w:ascii="Book Antiqua" w:eastAsia="MS Mincho" w:hAnsi="Book Antiqua"/>
          <w:sz w:val="32"/>
          <w:szCs w:val="32"/>
        </w:rPr>
      </w:pPr>
      <w:r w:rsidRPr="00744529">
        <w:rPr>
          <w:rFonts w:ascii="Book Antiqua" w:eastAsia="MS Mincho" w:hAnsi="Book Antiqua"/>
          <w:sz w:val="32"/>
          <w:szCs w:val="32"/>
        </w:rPr>
        <w:t xml:space="preserve">30,35% dei medici di cui: 8,1% universitari, </w:t>
      </w:r>
      <w:r w:rsidR="009E03AA" w:rsidRPr="00744529">
        <w:rPr>
          <w:rFonts w:ascii="Book Antiqua" w:eastAsia="MS Mincho" w:hAnsi="Book Antiqua"/>
          <w:sz w:val="32"/>
          <w:szCs w:val="32"/>
        </w:rPr>
        <w:t>25,4% ospedalieri 62,2% in formazione sp</w:t>
      </w:r>
      <w:r w:rsidR="00744529">
        <w:rPr>
          <w:rFonts w:ascii="Book Antiqua" w:eastAsia="MS Mincho" w:hAnsi="Book Antiqua"/>
          <w:sz w:val="32"/>
          <w:szCs w:val="32"/>
        </w:rPr>
        <w:t>e</w:t>
      </w:r>
      <w:r w:rsidR="009E03AA" w:rsidRPr="00744529">
        <w:rPr>
          <w:rFonts w:ascii="Book Antiqua" w:eastAsia="MS Mincho" w:hAnsi="Book Antiqua"/>
          <w:sz w:val="32"/>
          <w:szCs w:val="32"/>
        </w:rPr>
        <w:t>cialistica</w:t>
      </w:r>
    </w:p>
    <w:p w:rsidR="009E03AA" w:rsidRPr="00744529" w:rsidRDefault="009E03AA" w:rsidP="00E3388D">
      <w:pPr>
        <w:pStyle w:val="Paragrafoelenco"/>
        <w:numPr>
          <w:ilvl w:val="0"/>
          <w:numId w:val="17"/>
        </w:numPr>
        <w:jc w:val="both"/>
        <w:rPr>
          <w:rFonts w:ascii="Book Antiqua" w:eastAsia="MS Mincho" w:hAnsi="Book Antiqua"/>
          <w:sz w:val="32"/>
          <w:szCs w:val="32"/>
        </w:rPr>
      </w:pPr>
      <w:r w:rsidRPr="00744529">
        <w:rPr>
          <w:rFonts w:ascii="Book Antiqua" w:eastAsia="MS Mincho" w:hAnsi="Book Antiqua"/>
          <w:sz w:val="32"/>
          <w:szCs w:val="32"/>
        </w:rPr>
        <w:t>71,4% di infermieri</w:t>
      </w:r>
    </w:p>
    <w:p w:rsidR="009E03AA" w:rsidRPr="00744529" w:rsidRDefault="009E03AA" w:rsidP="00E3388D">
      <w:pPr>
        <w:pStyle w:val="Paragrafoelenco"/>
        <w:numPr>
          <w:ilvl w:val="0"/>
          <w:numId w:val="17"/>
        </w:numPr>
        <w:jc w:val="both"/>
        <w:rPr>
          <w:rFonts w:ascii="Book Antiqua" w:eastAsia="MS Mincho" w:hAnsi="Book Antiqua"/>
          <w:sz w:val="32"/>
          <w:szCs w:val="32"/>
        </w:rPr>
      </w:pPr>
      <w:r w:rsidRPr="00744529">
        <w:rPr>
          <w:rFonts w:ascii="Book Antiqua" w:eastAsia="MS Mincho" w:hAnsi="Book Antiqua"/>
          <w:sz w:val="32"/>
          <w:szCs w:val="32"/>
        </w:rPr>
        <w:t xml:space="preserve">79,26% </w:t>
      </w:r>
      <w:r w:rsidR="00744529">
        <w:rPr>
          <w:rFonts w:ascii="Book Antiqua" w:eastAsia="MS Mincho" w:hAnsi="Book Antiqua"/>
          <w:sz w:val="32"/>
          <w:szCs w:val="32"/>
        </w:rPr>
        <w:t>O</w:t>
      </w:r>
      <w:r w:rsidRPr="00744529">
        <w:rPr>
          <w:rFonts w:ascii="Book Antiqua" w:eastAsia="MS Mincho" w:hAnsi="Book Antiqua"/>
          <w:sz w:val="32"/>
          <w:szCs w:val="32"/>
        </w:rPr>
        <w:t>ss</w:t>
      </w:r>
    </w:p>
    <w:p w:rsidR="00744529" w:rsidRPr="00744529" w:rsidRDefault="00744529" w:rsidP="00E3388D">
      <w:pPr>
        <w:pStyle w:val="Paragrafoelenco"/>
        <w:numPr>
          <w:ilvl w:val="0"/>
          <w:numId w:val="17"/>
        </w:numPr>
        <w:jc w:val="both"/>
        <w:rPr>
          <w:rFonts w:ascii="Book Antiqua" w:eastAsia="MS Mincho" w:hAnsi="Book Antiqua"/>
          <w:sz w:val="32"/>
          <w:szCs w:val="32"/>
        </w:rPr>
      </w:pPr>
      <w:r w:rsidRPr="00744529">
        <w:rPr>
          <w:rFonts w:ascii="Book Antiqua" w:eastAsia="MS Mincho" w:hAnsi="Book Antiqua"/>
          <w:sz w:val="32"/>
          <w:szCs w:val="32"/>
        </w:rPr>
        <w:t>89,5% laboratoristi</w:t>
      </w:r>
    </w:p>
    <w:p w:rsidR="00744529" w:rsidRPr="00744529" w:rsidRDefault="00744529" w:rsidP="00E3388D">
      <w:pPr>
        <w:pStyle w:val="Paragrafoelenco"/>
        <w:numPr>
          <w:ilvl w:val="0"/>
          <w:numId w:val="17"/>
        </w:numPr>
        <w:jc w:val="both"/>
        <w:rPr>
          <w:rFonts w:ascii="Book Antiqua" w:eastAsia="MS Mincho" w:hAnsi="Book Antiqua"/>
          <w:sz w:val="32"/>
          <w:szCs w:val="32"/>
        </w:rPr>
      </w:pPr>
      <w:r w:rsidRPr="00744529">
        <w:rPr>
          <w:rFonts w:ascii="Book Antiqua" w:eastAsia="MS Mincho" w:hAnsi="Book Antiqua"/>
          <w:sz w:val="32"/>
          <w:szCs w:val="32"/>
        </w:rPr>
        <w:t>35,4% altri operatori sanitari</w:t>
      </w:r>
    </w:p>
    <w:p w:rsidR="00744529" w:rsidRPr="00744529" w:rsidRDefault="00744529" w:rsidP="00E3388D">
      <w:pPr>
        <w:pStyle w:val="Paragrafoelenco"/>
        <w:numPr>
          <w:ilvl w:val="0"/>
          <w:numId w:val="17"/>
        </w:numPr>
        <w:jc w:val="both"/>
        <w:rPr>
          <w:rFonts w:ascii="Book Antiqua" w:eastAsia="MS Mincho" w:hAnsi="Book Antiqua"/>
          <w:sz w:val="32"/>
          <w:szCs w:val="32"/>
        </w:rPr>
      </w:pPr>
      <w:r w:rsidRPr="00744529">
        <w:rPr>
          <w:rFonts w:ascii="Book Antiqua" w:eastAsia="MS Mincho" w:hAnsi="Book Antiqua"/>
          <w:sz w:val="32"/>
          <w:szCs w:val="32"/>
        </w:rPr>
        <w:t>589,4% tecnici e personale non sanitario</w:t>
      </w:r>
    </w:p>
    <w:p w:rsidR="006D10F9" w:rsidRPr="006D10F9" w:rsidRDefault="00744529" w:rsidP="00E3388D">
      <w:pPr>
        <w:pStyle w:val="Paragrafoelenco"/>
        <w:numPr>
          <w:ilvl w:val="0"/>
          <w:numId w:val="17"/>
        </w:numPr>
        <w:jc w:val="both"/>
        <w:rPr>
          <w:rFonts w:ascii="Book Antiqua" w:eastAsia="MS Mincho" w:hAnsi="Book Antiqua"/>
          <w:b/>
          <w:sz w:val="32"/>
          <w:szCs w:val="32"/>
        </w:rPr>
      </w:pPr>
      <w:r w:rsidRPr="00744529">
        <w:rPr>
          <w:rFonts w:ascii="Book Antiqua" w:eastAsia="MS Mincho" w:hAnsi="Book Antiqua"/>
          <w:sz w:val="32"/>
          <w:szCs w:val="32"/>
        </w:rPr>
        <w:t>Invariato il numero dei laboratoristi dell’IZS vaccinati</w:t>
      </w:r>
    </w:p>
    <w:p w:rsidR="00A27B95" w:rsidRPr="006D10F9" w:rsidRDefault="00E3388D" w:rsidP="006D10F9">
      <w:pPr>
        <w:jc w:val="both"/>
        <w:rPr>
          <w:rFonts w:ascii="Book Antiqua" w:eastAsia="MS Mincho" w:hAnsi="Book Antiqua"/>
          <w:b/>
          <w:sz w:val="32"/>
          <w:szCs w:val="32"/>
        </w:rPr>
      </w:pPr>
      <w:r w:rsidRPr="006D10F9">
        <w:rPr>
          <w:rFonts w:ascii="Book Antiqua" w:eastAsia="MS Mincho" w:hAnsi="Book Antiqua"/>
          <w:b/>
          <w:sz w:val="32"/>
          <w:szCs w:val="32"/>
        </w:rPr>
        <w:br/>
      </w:r>
      <w:r w:rsidR="00E16998" w:rsidRPr="006D10F9">
        <w:rPr>
          <w:rFonts w:ascii="Book Antiqua" w:eastAsia="MS Mincho" w:hAnsi="Book Antiqua"/>
          <w:b/>
          <w:sz w:val="32"/>
          <w:szCs w:val="32"/>
        </w:rPr>
        <w:t>Il report sui dati delle vaccinazioni effettuate sarà trasmesso settimanalmente ogni lunedì</w:t>
      </w:r>
    </w:p>
    <w:p w:rsidR="00E16998" w:rsidRDefault="00E16998" w:rsidP="00A27B95">
      <w:pPr>
        <w:jc w:val="both"/>
        <w:rPr>
          <w:rFonts w:ascii="Book Antiqua" w:eastAsia="MS Mincho" w:hAnsi="Book Antiqua"/>
          <w:b/>
        </w:rPr>
      </w:pPr>
    </w:p>
    <w:p w:rsidR="00E16998" w:rsidRDefault="00E16998" w:rsidP="00A27B95">
      <w:pPr>
        <w:jc w:val="both"/>
        <w:rPr>
          <w:rFonts w:ascii="Book Antiqua" w:eastAsia="MS Mincho" w:hAnsi="Book Antiqua"/>
          <w:b/>
        </w:rPr>
      </w:pPr>
    </w:p>
    <w:p w:rsidR="00E16998" w:rsidRDefault="00E16998" w:rsidP="00A27B95">
      <w:pPr>
        <w:jc w:val="both"/>
        <w:rPr>
          <w:rFonts w:ascii="Book Antiqua" w:eastAsia="MS Mincho" w:hAnsi="Book Antiqua"/>
          <w:b/>
        </w:rPr>
      </w:pPr>
    </w:p>
    <w:p w:rsidR="00E16998" w:rsidRPr="009D1EB0" w:rsidRDefault="00E16998" w:rsidP="00A27B95">
      <w:pPr>
        <w:jc w:val="both"/>
        <w:rPr>
          <w:rFonts w:ascii="Book Antiqua" w:eastAsia="MS Mincho" w:hAnsi="Book Antiqua"/>
          <w:b/>
        </w:rPr>
      </w:pPr>
    </w:p>
    <w:p w:rsidR="000667CC" w:rsidRPr="00F64DA8" w:rsidRDefault="00E16998" w:rsidP="00E16998">
      <w:pPr>
        <w:jc w:val="both"/>
        <w:rPr>
          <w:rFonts w:ascii="Book Antiqua" w:eastAsia="MS Mincho" w:hAnsi="Book Antiqua"/>
          <w:b/>
          <w:color w:val="2E74B5"/>
          <w:sz w:val="24"/>
          <w:szCs w:val="24"/>
        </w:rPr>
      </w:pPr>
      <w:r w:rsidRPr="00F64DA8">
        <w:rPr>
          <w:rFonts w:ascii="Book Antiqua" w:eastAsia="MS Mincho" w:hAnsi="Book Antiqua"/>
          <w:b/>
          <w:color w:val="2E74B5"/>
          <w:sz w:val="24"/>
          <w:szCs w:val="24"/>
        </w:rPr>
        <w:t>Marianna La Forgia- comunicazione istituzionale e smm</w:t>
      </w:r>
    </w:p>
    <w:p w:rsidR="000667CC" w:rsidRPr="00F64DA8" w:rsidRDefault="008D359A" w:rsidP="00E16998">
      <w:pPr>
        <w:jc w:val="both"/>
        <w:rPr>
          <w:rFonts w:ascii="Book Antiqua" w:eastAsia="MS Mincho" w:hAnsi="Book Antiqua"/>
          <w:b/>
          <w:color w:val="2E74B5"/>
          <w:sz w:val="24"/>
          <w:szCs w:val="24"/>
        </w:rPr>
      </w:pPr>
      <w:hyperlink r:id="rId8" w:history="1">
        <w:r w:rsidR="000667CC" w:rsidRPr="00F64DA8">
          <w:rPr>
            <w:rStyle w:val="Collegamentoipertestuale"/>
            <w:rFonts w:ascii="Book Antiqua" w:eastAsia="MS Mincho" w:hAnsi="Book Antiqua"/>
            <w:b/>
            <w:color w:val="2E74B5"/>
            <w:sz w:val="24"/>
            <w:szCs w:val="24"/>
          </w:rPr>
          <w:t>mlaforgia@ospedaliriunitifoggia.it</w:t>
        </w:r>
      </w:hyperlink>
    </w:p>
    <w:p w:rsidR="00A27B95" w:rsidRPr="00F64DA8" w:rsidRDefault="000667CC" w:rsidP="00E16998">
      <w:pPr>
        <w:jc w:val="both"/>
        <w:rPr>
          <w:rFonts w:ascii="Book Antiqua" w:eastAsia="MS Mincho" w:hAnsi="Book Antiqua"/>
          <w:b/>
          <w:bCs/>
          <w:color w:val="2E74B5"/>
          <w:sz w:val="24"/>
          <w:szCs w:val="24"/>
        </w:rPr>
      </w:pPr>
      <w:r w:rsidRPr="00F64DA8">
        <w:rPr>
          <w:rFonts w:ascii="Book Antiqua" w:eastAsia="MS Mincho" w:hAnsi="Book Antiqua"/>
          <w:b/>
          <w:color w:val="2E74B5"/>
          <w:sz w:val="24"/>
          <w:szCs w:val="24"/>
        </w:rPr>
        <w:t>347.5939913</w:t>
      </w:r>
      <w:r w:rsidR="00E16998" w:rsidRPr="00F64DA8">
        <w:rPr>
          <w:rFonts w:ascii="Book Antiqua" w:eastAsia="MS Mincho" w:hAnsi="Book Antiqua"/>
          <w:b/>
          <w:color w:val="2E74B5"/>
          <w:sz w:val="24"/>
          <w:szCs w:val="24"/>
        </w:rPr>
        <w:t xml:space="preserve"> </w:t>
      </w:r>
    </w:p>
    <w:p w:rsidR="00B2230F" w:rsidRDefault="00B2230F" w:rsidP="00740DD1">
      <w:pPr>
        <w:jc w:val="center"/>
        <w:rPr>
          <w:rFonts w:ascii="Book Antiqua" w:hAnsi="Book Antiqua"/>
          <w:b/>
          <w:color w:val="2E74B5"/>
          <w:sz w:val="24"/>
          <w:szCs w:val="24"/>
        </w:rPr>
      </w:pPr>
    </w:p>
    <w:p w:rsidR="00B2230F" w:rsidRDefault="00B2230F" w:rsidP="00740DD1">
      <w:pPr>
        <w:jc w:val="center"/>
        <w:rPr>
          <w:rFonts w:ascii="Book Antiqua" w:hAnsi="Book Antiqua"/>
          <w:b/>
          <w:color w:val="2E74B5"/>
          <w:sz w:val="24"/>
          <w:szCs w:val="24"/>
        </w:rPr>
      </w:pPr>
    </w:p>
    <w:sectPr w:rsidR="00B2230F" w:rsidSect="00F266D6">
      <w:headerReference w:type="default" r:id="rId9"/>
      <w:footerReference w:type="default" r:id="rId10"/>
      <w:pgSz w:w="11906" w:h="16838"/>
      <w:pgMar w:top="1843" w:right="1134" w:bottom="851" w:left="1134" w:header="4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9A" w:rsidRDefault="008D359A" w:rsidP="000146D3">
      <w:r>
        <w:separator/>
      </w:r>
    </w:p>
  </w:endnote>
  <w:endnote w:type="continuationSeparator" w:id="0">
    <w:p w:rsidR="008D359A" w:rsidRDefault="008D359A" w:rsidP="0001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  <w:gridCol w:w="330"/>
    </w:tblGrid>
    <w:tr w:rsidR="00E4516D" w:rsidTr="00185728">
      <w:trPr>
        <w:trHeight w:val="341"/>
      </w:trPr>
      <w:tc>
        <w:tcPr>
          <w:tcW w:w="4836" w:type="pct"/>
          <w:tcBorders>
            <w:top w:val="single" w:sz="4" w:space="0" w:color="000000"/>
          </w:tcBorders>
        </w:tcPr>
        <w:p w:rsidR="00E4516D" w:rsidRPr="0028711B" w:rsidRDefault="00E4516D" w:rsidP="00474800">
          <w:pPr>
            <w:pStyle w:val="Pidipagina"/>
            <w:rPr>
              <w:sz w:val="18"/>
              <w:szCs w:val="18"/>
            </w:rPr>
          </w:pPr>
          <w:r w:rsidRPr="00A20991">
            <w:rPr>
              <w:sz w:val="18"/>
              <w:szCs w:val="18"/>
            </w:rPr>
            <w:t>Viale</w:t>
          </w:r>
          <w:r>
            <w:rPr>
              <w:sz w:val="18"/>
              <w:szCs w:val="18"/>
            </w:rPr>
            <w:t xml:space="preserve"> </w:t>
          </w:r>
          <w:r w:rsidRPr="00A20991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Pinto n.1  tel.0881731111             </w:t>
          </w:r>
          <w:r w:rsidRPr="00A20991">
            <w:rPr>
              <w:sz w:val="18"/>
              <w:szCs w:val="18"/>
            </w:rPr>
            <w:t xml:space="preserve">Cod. Fisc. e Part. Iva  02218910715  </w:t>
          </w:r>
          <w:r>
            <w:rPr>
              <w:sz w:val="18"/>
              <w:szCs w:val="18"/>
            </w:rPr>
            <w:t xml:space="preserve">           </w:t>
          </w:r>
          <w:r w:rsidRPr="00A20991">
            <w:rPr>
              <w:sz w:val="18"/>
              <w:szCs w:val="18"/>
            </w:rPr>
            <w:t xml:space="preserve">PEC: </w:t>
          </w:r>
          <w:r w:rsidR="00093F8F">
            <w:rPr>
              <w:color w:val="000000"/>
              <w:sz w:val="18"/>
              <w:szCs w:val="18"/>
            </w:rPr>
            <w:t>protocollo</w:t>
          </w:r>
          <w:r w:rsidRPr="00A20991">
            <w:rPr>
              <w:color w:val="000000"/>
              <w:sz w:val="18"/>
              <w:szCs w:val="18"/>
            </w:rPr>
            <w:t>@</w:t>
          </w:r>
          <w:r w:rsidR="00093F8F">
            <w:rPr>
              <w:color w:val="000000"/>
              <w:sz w:val="18"/>
              <w:szCs w:val="18"/>
            </w:rPr>
            <w:t>pec.ospedaliriunitifoggia</w:t>
          </w:r>
          <w:r w:rsidRPr="00A20991">
            <w:rPr>
              <w:color w:val="000000"/>
              <w:sz w:val="18"/>
              <w:szCs w:val="18"/>
            </w:rPr>
            <w:t>.it</w:t>
          </w:r>
        </w:p>
      </w:tc>
      <w:tc>
        <w:tcPr>
          <w:tcW w:w="164" w:type="pct"/>
          <w:tcBorders>
            <w:top w:val="single" w:sz="4" w:space="0" w:color="C0504D"/>
          </w:tcBorders>
          <w:shd w:val="clear" w:color="auto" w:fill="943634"/>
        </w:tcPr>
        <w:p w:rsidR="00E4516D" w:rsidRDefault="00D549C4" w:rsidP="007B6BF9">
          <w:pPr>
            <w:pStyle w:val="Intestazione"/>
            <w:rPr>
              <w:color w:val="FFFFFF"/>
            </w:rPr>
          </w:pPr>
          <w:r>
            <w:t>2</w:t>
          </w:r>
        </w:p>
      </w:tc>
    </w:tr>
  </w:tbl>
  <w:p w:rsidR="00E4516D" w:rsidRPr="006F4EE3" w:rsidRDefault="00E4516D" w:rsidP="006F4EE3">
    <w:pPr>
      <w:pStyle w:val="Pidipagina"/>
      <w:spacing w:line="280" w:lineRule="exac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9A" w:rsidRDefault="008D359A" w:rsidP="000146D3">
      <w:r>
        <w:separator/>
      </w:r>
    </w:p>
  </w:footnote>
  <w:footnote w:type="continuationSeparator" w:id="0">
    <w:p w:rsidR="008D359A" w:rsidRDefault="008D359A" w:rsidP="0001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6D" w:rsidRDefault="00E4516D">
    <w:pPr>
      <w:pStyle w:val="Intestazione"/>
    </w:pPr>
  </w:p>
  <w:p w:rsidR="00E4516D" w:rsidRDefault="00B567F7" w:rsidP="00867091">
    <w:pPr>
      <w:pStyle w:val="Intestazione"/>
      <w:jc w:val="right"/>
    </w:pPr>
    <w:r>
      <w:rPr>
        <w:noProof/>
      </w:rPr>
      <w:drawing>
        <wp:inline distT="0" distB="0" distL="0" distR="0">
          <wp:extent cx="5476875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A3B"/>
    <w:multiLevelType w:val="hybridMultilevel"/>
    <w:tmpl w:val="031E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7109"/>
    <w:multiLevelType w:val="multilevel"/>
    <w:tmpl w:val="52E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D69E0"/>
    <w:multiLevelType w:val="hybridMultilevel"/>
    <w:tmpl w:val="07F2298E"/>
    <w:lvl w:ilvl="0" w:tplc="D7BCE2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2202"/>
    <w:multiLevelType w:val="hybridMultilevel"/>
    <w:tmpl w:val="D9869D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3F7B"/>
    <w:multiLevelType w:val="hybridMultilevel"/>
    <w:tmpl w:val="0804FE14"/>
    <w:lvl w:ilvl="0" w:tplc="D7BCE2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F0EE5"/>
    <w:multiLevelType w:val="hybridMultilevel"/>
    <w:tmpl w:val="0FE8988C"/>
    <w:lvl w:ilvl="0" w:tplc="5EB0F41A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343A6"/>
    <w:multiLevelType w:val="hybridMultilevel"/>
    <w:tmpl w:val="0740A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ECA"/>
    <w:multiLevelType w:val="hybridMultilevel"/>
    <w:tmpl w:val="57A4BE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2A27"/>
    <w:multiLevelType w:val="hybridMultilevel"/>
    <w:tmpl w:val="A224DF94"/>
    <w:lvl w:ilvl="0" w:tplc="8DE05D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92B7437"/>
    <w:multiLevelType w:val="hybridMultilevel"/>
    <w:tmpl w:val="6F58F8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F38E4"/>
    <w:multiLevelType w:val="hybridMultilevel"/>
    <w:tmpl w:val="8A5C70DE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308E6"/>
    <w:multiLevelType w:val="hybridMultilevel"/>
    <w:tmpl w:val="0E8438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51DE4"/>
    <w:multiLevelType w:val="hybridMultilevel"/>
    <w:tmpl w:val="C9ECFED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C658C5"/>
    <w:multiLevelType w:val="hybridMultilevel"/>
    <w:tmpl w:val="74D4455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70647F4"/>
    <w:multiLevelType w:val="singleLevel"/>
    <w:tmpl w:val="8356E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86286D"/>
    <w:multiLevelType w:val="hybridMultilevel"/>
    <w:tmpl w:val="58203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D07"/>
    <w:multiLevelType w:val="hybridMultilevel"/>
    <w:tmpl w:val="A8E0179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16"/>
  </w:num>
  <w:num w:numId="11">
    <w:abstractNumId w:val="12"/>
  </w:num>
  <w:num w:numId="12">
    <w:abstractNumId w:val="15"/>
  </w:num>
  <w:num w:numId="13">
    <w:abstractNumId w:val="5"/>
  </w:num>
  <w:num w:numId="14">
    <w:abstractNumId w:val="7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E3"/>
    <w:rsid w:val="0000252D"/>
    <w:rsid w:val="00005611"/>
    <w:rsid w:val="00010A11"/>
    <w:rsid w:val="000146D3"/>
    <w:rsid w:val="00015853"/>
    <w:rsid w:val="00017734"/>
    <w:rsid w:val="000207E9"/>
    <w:rsid w:val="00032F7F"/>
    <w:rsid w:val="000367DD"/>
    <w:rsid w:val="000444BF"/>
    <w:rsid w:val="00046198"/>
    <w:rsid w:val="000512C4"/>
    <w:rsid w:val="00056136"/>
    <w:rsid w:val="00061CFB"/>
    <w:rsid w:val="000654E2"/>
    <w:rsid w:val="000667CC"/>
    <w:rsid w:val="000667F6"/>
    <w:rsid w:val="00067B6A"/>
    <w:rsid w:val="00070C69"/>
    <w:rsid w:val="0007278E"/>
    <w:rsid w:val="000751DA"/>
    <w:rsid w:val="00076121"/>
    <w:rsid w:val="00080C89"/>
    <w:rsid w:val="000815AD"/>
    <w:rsid w:val="00086281"/>
    <w:rsid w:val="00087683"/>
    <w:rsid w:val="00093F8F"/>
    <w:rsid w:val="000A1775"/>
    <w:rsid w:val="000A2B30"/>
    <w:rsid w:val="000A4178"/>
    <w:rsid w:val="000A7FA9"/>
    <w:rsid w:val="000B2A32"/>
    <w:rsid w:val="000B3080"/>
    <w:rsid w:val="000B419A"/>
    <w:rsid w:val="000B4E7F"/>
    <w:rsid w:val="000B6584"/>
    <w:rsid w:val="000C2925"/>
    <w:rsid w:val="000D067E"/>
    <w:rsid w:val="000D0BA2"/>
    <w:rsid w:val="000D0DE8"/>
    <w:rsid w:val="000D1B7C"/>
    <w:rsid w:val="000D5DE4"/>
    <w:rsid w:val="000D6887"/>
    <w:rsid w:val="000E0536"/>
    <w:rsid w:val="000E4055"/>
    <w:rsid w:val="000E7670"/>
    <w:rsid w:val="000E7BF7"/>
    <w:rsid w:val="000F104F"/>
    <w:rsid w:val="000F614F"/>
    <w:rsid w:val="00101CE3"/>
    <w:rsid w:val="001033C7"/>
    <w:rsid w:val="001049B2"/>
    <w:rsid w:val="00110697"/>
    <w:rsid w:val="00110F36"/>
    <w:rsid w:val="00111034"/>
    <w:rsid w:val="00111948"/>
    <w:rsid w:val="00112A45"/>
    <w:rsid w:val="0011321F"/>
    <w:rsid w:val="00117EF6"/>
    <w:rsid w:val="001206DC"/>
    <w:rsid w:val="001232B3"/>
    <w:rsid w:val="0012507D"/>
    <w:rsid w:val="00127FD2"/>
    <w:rsid w:val="00134D3B"/>
    <w:rsid w:val="001357B8"/>
    <w:rsid w:val="00135AFE"/>
    <w:rsid w:val="00136ED0"/>
    <w:rsid w:val="0013714C"/>
    <w:rsid w:val="00141155"/>
    <w:rsid w:val="00142893"/>
    <w:rsid w:val="001440CE"/>
    <w:rsid w:val="001501FF"/>
    <w:rsid w:val="001551A6"/>
    <w:rsid w:val="00155A30"/>
    <w:rsid w:val="0016056B"/>
    <w:rsid w:val="001614A6"/>
    <w:rsid w:val="001647B0"/>
    <w:rsid w:val="00165295"/>
    <w:rsid w:val="00167C84"/>
    <w:rsid w:val="00173EA1"/>
    <w:rsid w:val="001748D1"/>
    <w:rsid w:val="00175288"/>
    <w:rsid w:val="00175772"/>
    <w:rsid w:val="00183D5A"/>
    <w:rsid w:val="00184CCE"/>
    <w:rsid w:val="00185728"/>
    <w:rsid w:val="001905E1"/>
    <w:rsid w:val="001930A9"/>
    <w:rsid w:val="00195713"/>
    <w:rsid w:val="001A12D9"/>
    <w:rsid w:val="001A4959"/>
    <w:rsid w:val="001A5EA9"/>
    <w:rsid w:val="001A6A4D"/>
    <w:rsid w:val="001A7F89"/>
    <w:rsid w:val="001B3884"/>
    <w:rsid w:val="001B3DF5"/>
    <w:rsid w:val="001B4204"/>
    <w:rsid w:val="001B623D"/>
    <w:rsid w:val="001C3135"/>
    <w:rsid w:val="001D0383"/>
    <w:rsid w:val="001D3E89"/>
    <w:rsid w:val="001D7811"/>
    <w:rsid w:val="001E1B60"/>
    <w:rsid w:val="001E26D8"/>
    <w:rsid w:val="001E2B78"/>
    <w:rsid w:val="001E3B8A"/>
    <w:rsid w:val="001E609C"/>
    <w:rsid w:val="001F533F"/>
    <w:rsid w:val="002013A1"/>
    <w:rsid w:val="00201441"/>
    <w:rsid w:val="00203EB0"/>
    <w:rsid w:val="002057E6"/>
    <w:rsid w:val="00205BB5"/>
    <w:rsid w:val="00211757"/>
    <w:rsid w:val="00212AA3"/>
    <w:rsid w:val="00213452"/>
    <w:rsid w:val="0021426E"/>
    <w:rsid w:val="00216D2D"/>
    <w:rsid w:val="00226EDD"/>
    <w:rsid w:val="002277A9"/>
    <w:rsid w:val="00230043"/>
    <w:rsid w:val="00230C61"/>
    <w:rsid w:val="00231CA6"/>
    <w:rsid w:val="002352C0"/>
    <w:rsid w:val="00237702"/>
    <w:rsid w:val="002379C4"/>
    <w:rsid w:val="002379DF"/>
    <w:rsid w:val="00240071"/>
    <w:rsid w:val="0024054C"/>
    <w:rsid w:val="002437AD"/>
    <w:rsid w:val="00244D3F"/>
    <w:rsid w:val="00245FE9"/>
    <w:rsid w:val="0025126A"/>
    <w:rsid w:val="00251712"/>
    <w:rsid w:val="00253375"/>
    <w:rsid w:val="00254602"/>
    <w:rsid w:val="0025597B"/>
    <w:rsid w:val="00256F11"/>
    <w:rsid w:val="00256FF6"/>
    <w:rsid w:val="0026169B"/>
    <w:rsid w:val="0026219D"/>
    <w:rsid w:val="00263972"/>
    <w:rsid w:val="0027436E"/>
    <w:rsid w:val="00275A21"/>
    <w:rsid w:val="0027636C"/>
    <w:rsid w:val="00280209"/>
    <w:rsid w:val="00282552"/>
    <w:rsid w:val="00283AC0"/>
    <w:rsid w:val="00286C90"/>
    <w:rsid w:val="0028711B"/>
    <w:rsid w:val="0029569A"/>
    <w:rsid w:val="002A2C58"/>
    <w:rsid w:val="002A44D6"/>
    <w:rsid w:val="002A4FB3"/>
    <w:rsid w:val="002A5E98"/>
    <w:rsid w:val="002A7139"/>
    <w:rsid w:val="002B10A6"/>
    <w:rsid w:val="002B61CF"/>
    <w:rsid w:val="002B7D76"/>
    <w:rsid w:val="002C3AFD"/>
    <w:rsid w:val="002C5CB2"/>
    <w:rsid w:val="002D11F6"/>
    <w:rsid w:val="002D3B4B"/>
    <w:rsid w:val="002D669D"/>
    <w:rsid w:val="002E33D0"/>
    <w:rsid w:val="002E6C8F"/>
    <w:rsid w:val="002F6753"/>
    <w:rsid w:val="00300D43"/>
    <w:rsid w:val="003032E1"/>
    <w:rsid w:val="00305B2D"/>
    <w:rsid w:val="0031453E"/>
    <w:rsid w:val="00323980"/>
    <w:rsid w:val="00326315"/>
    <w:rsid w:val="00341C5E"/>
    <w:rsid w:val="00346426"/>
    <w:rsid w:val="00352031"/>
    <w:rsid w:val="0035359C"/>
    <w:rsid w:val="00356AD1"/>
    <w:rsid w:val="00370ED4"/>
    <w:rsid w:val="00372B80"/>
    <w:rsid w:val="00376970"/>
    <w:rsid w:val="0038519A"/>
    <w:rsid w:val="00385804"/>
    <w:rsid w:val="00387026"/>
    <w:rsid w:val="00387269"/>
    <w:rsid w:val="00393132"/>
    <w:rsid w:val="003942B7"/>
    <w:rsid w:val="003960A3"/>
    <w:rsid w:val="00396779"/>
    <w:rsid w:val="00397E80"/>
    <w:rsid w:val="003B508F"/>
    <w:rsid w:val="003B794A"/>
    <w:rsid w:val="003C5360"/>
    <w:rsid w:val="003D6E96"/>
    <w:rsid w:val="003E7BF1"/>
    <w:rsid w:val="003F0664"/>
    <w:rsid w:val="003F0E7A"/>
    <w:rsid w:val="003F2BB8"/>
    <w:rsid w:val="003F304F"/>
    <w:rsid w:val="003F5AE1"/>
    <w:rsid w:val="00402482"/>
    <w:rsid w:val="00402FA7"/>
    <w:rsid w:val="004030CA"/>
    <w:rsid w:val="00410FD2"/>
    <w:rsid w:val="00411C09"/>
    <w:rsid w:val="0042451D"/>
    <w:rsid w:val="00433392"/>
    <w:rsid w:val="00434DDB"/>
    <w:rsid w:val="004354EA"/>
    <w:rsid w:val="00436155"/>
    <w:rsid w:val="004367CC"/>
    <w:rsid w:val="00441625"/>
    <w:rsid w:val="00441A0E"/>
    <w:rsid w:val="00443EAE"/>
    <w:rsid w:val="00444068"/>
    <w:rsid w:val="00450CDC"/>
    <w:rsid w:val="00452EFA"/>
    <w:rsid w:val="00454EE6"/>
    <w:rsid w:val="0045640E"/>
    <w:rsid w:val="004606C6"/>
    <w:rsid w:val="004609A6"/>
    <w:rsid w:val="004616F4"/>
    <w:rsid w:val="004640B2"/>
    <w:rsid w:val="00472390"/>
    <w:rsid w:val="00473DB2"/>
    <w:rsid w:val="00474800"/>
    <w:rsid w:val="004840B3"/>
    <w:rsid w:val="00484626"/>
    <w:rsid w:val="004949C7"/>
    <w:rsid w:val="004951AF"/>
    <w:rsid w:val="004954CC"/>
    <w:rsid w:val="004A3525"/>
    <w:rsid w:val="004A470F"/>
    <w:rsid w:val="004A7D01"/>
    <w:rsid w:val="004B375B"/>
    <w:rsid w:val="004C02B7"/>
    <w:rsid w:val="004C060D"/>
    <w:rsid w:val="004C1716"/>
    <w:rsid w:val="004C41D2"/>
    <w:rsid w:val="004C4F3E"/>
    <w:rsid w:val="004C50A9"/>
    <w:rsid w:val="004D49BC"/>
    <w:rsid w:val="004D6D11"/>
    <w:rsid w:val="004E1CFB"/>
    <w:rsid w:val="004E29CD"/>
    <w:rsid w:val="004F01FF"/>
    <w:rsid w:val="004F22FD"/>
    <w:rsid w:val="004F5A66"/>
    <w:rsid w:val="0050138A"/>
    <w:rsid w:val="00502A5B"/>
    <w:rsid w:val="005044A6"/>
    <w:rsid w:val="00507014"/>
    <w:rsid w:val="005203B7"/>
    <w:rsid w:val="0052380D"/>
    <w:rsid w:val="0052387E"/>
    <w:rsid w:val="005256FE"/>
    <w:rsid w:val="00525CC8"/>
    <w:rsid w:val="00530F19"/>
    <w:rsid w:val="00534A1E"/>
    <w:rsid w:val="005355D5"/>
    <w:rsid w:val="005403A7"/>
    <w:rsid w:val="00540E33"/>
    <w:rsid w:val="00540F18"/>
    <w:rsid w:val="005413DB"/>
    <w:rsid w:val="00543E14"/>
    <w:rsid w:val="0054578A"/>
    <w:rsid w:val="00545CAD"/>
    <w:rsid w:val="005479CE"/>
    <w:rsid w:val="005525A4"/>
    <w:rsid w:val="00553C6A"/>
    <w:rsid w:val="00556320"/>
    <w:rsid w:val="005563EE"/>
    <w:rsid w:val="005564B5"/>
    <w:rsid w:val="0055725C"/>
    <w:rsid w:val="00557714"/>
    <w:rsid w:val="005633D9"/>
    <w:rsid w:val="00563DEA"/>
    <w:rsid w:val="00566BB6"/>
    <w:rsid w:val="00573A27"/>
    <w:rsid w:val="00582E34"/>
    <w:rsid w:val="00583A9F"/>
    <w:rsid w:val="00592316"/>
    <w:rsid w:val="005957F9"/>
    <w:rsid w:val="00597FFA"/>
    <w:rsid w:val="005A5251"/>
    <w:rsid w:val="005A6D32"/>
    <w:rsid w:val="005A76FF"/>
    <w:rsid w:val="005A7765"/>
    <w:rsid w:val="005B5150"/>
    <w:rsid w:val="005C0FD4"/>
    <w:rsid w:val="005C2221"/>
    <w:rsid w:val="005C22F4"/>
    <w:rsid w:val="005C286E"/>
    <w:rsid w:val="005C5A0C"/>
    <w:rsid w:val="005D4179"/>
    <w:rsid w:val="005D6276"/>
    <w:rsid w:val="005D6A0A"/>
    <w:rsid w:val="005D7B76"/>
    <w:rsid w:val="005F29FA"/>
    <w:rsid w:val="005F54CE"/>
    <w:rsid w:val="005F7A12"/>
    <w:rsid w:val="005F7F90"/>
    <w:rsid w:val="00600152"/>
    <w:rsid w:val="00600F07"/>
    <w:rsid w:val="00601F92"/>
    <w:rsid w:val="00607756"/>
    <w:rsid w:val="006115A5"/>
    <w:rsid w:val="00616916"/>
    <w:rsid w:val="00620768"/>
    <w:rsid w:val="00621D1D"/>
    <w:rsid w:val="0062275E"/>
    <w:rsid w:val="006244C5"/>
    <w:rsid w:val="00625080"/>
    <w:rsid w:val="0062646E"/>
    <w:rsid w:val="006352AB"/>
    <w:rsid w:val="00636D85"/>
    <w:rsid w:val="00647BAB"/>
    <w:rsid w:val="0065046C"/>
    <w:rsid w:val="00653277"/>
    <w:rsid w:val="00654486"/>
    <w:rsid w:val="00662318"/>
    <w:rsid w:val="00663FB4"/>
    <w:rsid w:val="00664E48"/>
    <w:rsid w:val="006739AA"/>
    <w:rsid w:val="0067698F"/>
    <w:rsid w:val="006870CE"/>
    <w:rsid w:val="00687213"/>
    <w:rsid w:val="00696C10"/>
    <w:rsid w:val="0069778B"/>
    <w:rsid w:val="006B11CD"/>
    <w:rsid w:val="006B3E2D"/>
    <w:rsid w:val="006B5764"/>
    <w:rsid w:val="006C1E49"/>
    <w:rsid w:val="006C5779"/>
    <w:rsid w:val="006C65D2"/>
    <w:rsid w:val="006C6D85"/>
    <w:rsid w:val="006C7297"/>
    <w:rsid w:val="006D10F9"/>
    <w:rsid w:val="006D5D92"/>
    <w:rsid w:val="006D7479"/>
    <w:rsid w:val="006E5234"/>
    <w:rsid w:val="006F1F50"/>
    <w:rsid w:val="006F1FF6"/>
    <w:rsid w:val="006F293F"/>
    <w:rsid w:val="006F4EE3"/>
    <w:rsid w:val="006F584A"/>
    <w:rsid w:val="00703525"/>
    <w:rsid w:val="00711E71"/>
    <w:rsid w:val="00715CBB"/>
    <w:rsid w:val="0072192C"/>
    <w:rsid w:val="007253AC"/>
    <w:rsid w:val="007316F8"/>
    <w:rsid w:val="00740DD1"/>
    <w:rsid w:val="00743C7B"/>
    <w:rsid w:val="00743D9F"/>
    <w:rsid w:val="00744529"/>
    <w:rsid w:val="00751EB2"/>
    <w:rsid w:val="00755E93"/>
    <w:rsid w:val="0075622F"/>
    <w:rsid w:val="007567F9"/>
    <w:rsid w:val="007570E5"/>
    <w:rsid w:val="00761BBB"/>
    <w:rsid w:val="00765907"/>
    <w:rsid w:val="00767035"/>
    <w:rsid w:val="0077678B"/>
    <w:rsid w:val="00776E54"/>
    <w:rsid w:val="00777E39"/>
    <w:rsid w:val="007809D2"/>
    <w:rsid w:val="0078166D"/>
    <w:rsid w:val="00786697"/>
    <w:rsid w:val="00790D24"/>
    <w:rsid w:val="00791720"/>
    <w:rsid w:val="00791921"/>
    <w:rsid w:val="00792480"/>
    <w:rsid w:val="00792E09"/>
    <w:rsid w:val="00795E33"/>
    <w:rsid w:val="007A11BE"/>
    <w:rsid w:val="007A7467"/>
    <w:rsid w:val="007B2A3E"/>
    <w:rsid w:val="007B6BF9"/>
    <w:rsid w:val="007C4331"/>
    <w:rsid w:val="007C4C98"/>
    <w:rsid w:val="007C5D06"/>
    <w:rsid w:val="007D3555"/>
    <w:rsid w:val="007D6271"/>
    <w:rsid w:val="007E1564"/>
    <w:rsid w:val="007E215E"/>
    <w:rsid w:val="007E24CD"/>
    <w:rsid w:val="007E69BE"/>
    <w:rsid w:val="007E7BC7"/>
    <w:rsid w:val="007F28E3"/>
    <w:rsid w:val="007F5B36"/>
    <w:rsid w:val="0080129E"/>
    <w:rsid w:val="008031E1"/>
    <w:rsid w:val="00805CB8"/>
    <w:rsid w:val="008065FD"/>
    <w:rsid w:val="00806669"/>
    <w:rsid w:val="00811D4F"/>
    <w:rsid w:val="008121A7"/>
    <w:rsid w:val="00814166"/>
    <w:rsid w:val="00820533"/>
    <w:rsid w:val="00823E42"/>
    <w:rsid w:val="0082750A"/>
    <w:rsid w:val="00831436"/>
    <w:rsid w:val="00832F9B"/>
    <w:rsid w:val="00845FDC"/>
    <w:rsid w:val="008470A2"/>
    <w:rsid w:val="00851EC8"/>
    <w:rsid w:val="0085355E"/>
    <w:rsid w:val="008548F9"/>
    <w:rsid w:val="008639B2"/>
    <w:rsid w:val="00864B1F"/>
    <w:rsid w:val="0086540F"/>
    <w:rsid w:val="00867091"/>
    <w:rsid w:val="00876E09"/>
    <w:rsid w:val="00881216"/>
    <w:rsid w:val="00884F3C"/>
    <w:rsid w:val="008866B6"/>
    <w:rsid w:val="00890844"/>
    <w:rsid w:val="00890906"/>
    <w:rsid w:val="008923F2"/>
    <w:rsid w:val="008940AF"/>
    <w:rsid w:val="008957F2"/>
    <w:rsid w:val="008A1412"/>
    <w:rsid w:val="008B17AE"/>
    <w:rsid w:val="008B2B6B"/>
    <w:rsid w:val="008B2D7A"/>
    <w:rsid w:val="008B65DF"/>
    <w:rsid w:val="008C0D19"/>
    <w:rsid w:val="008C0E07"/>
    <w:rsid w:val="008C11CB"/>
    <w:rsid w:val="008C2356"/>
    <w:rsid w:val="008C2CAF"/>
    <w:rsid w:val="008C2EAE"/>
    <w:rsid w:val="008C3A4D"/>
    <w:rsid w:val="008C4F15"/>
    <w:rsid w:val="008C6210"/>
    <w:rsid w:val="008C7D17"/>
    <w:rsid w:val="008D3578"/>
    <w:rsid w:val="008D359A"/>
    <w:rsid w:val="008D4FD2"/>
    <w:rsid w:val="008E429A"/>
    <w:rsid w:val="008E5869"/>
    <w:rsid w:val="008E5DE1"/>
    <w:rsid w:val="008F0012"/>
    <w:rsid w:val="008F23C6"/>
    <w:rsid w:val="008F48C5"/>
    <w:rsid w:val="008F6F35"/>
    <w:rsid w:val="00900EAE"/>
    <w:rsid w:val="0090246D"/>
    <w:rsid w:val="009109EC"/>
    <w:rsid w:val="00914E97"/>
    <w:rsid w:val="00915FC6"/>
    <w:rsid w:val="009171D4"/>
    <w:rsid w:val="009178D7"/>
    <w:rsid w:val="00917DCE"/>
    <w:rsid w:val="00923331"/>
    <w:rsid w:val="009246BA"/>
    <w:rsid w:val="009317D2"/>
    <w:rsid w:val="00933E8B"/>
    <w:rsid w:val="00941934"/>
    <w:rsid w:val="00945600"/>
    <w:rsid w:val="0094562C"/>
    <w:rsid w:val="00950E7E"/>
    <w:rsid w:val="00951FE1"/>
    <w:rsid w:val="00954C50"/>
    <w:rsid w:val="00954EF7"/>
    <w:rsid w:val="0096513A"/>
    <w:rsid w:val="0096528C"/>
    <w:rsid w:val="009669E5"/>
    <w:rsid w:val="009676F1"/>
    <w:rsid w:val="00977002"/>
    <w:rsid w:val="0098293D"/>
    <w:rsid w:val="00986E28"/>
    <w:rsid w:val="0099569C"/>
    <w:rsid w:val="009A0A81"/>
    <w:rsid w:val="009B03C4"/>
    <w:rsid w:val="009B1BB6"/>
    <w:rsid w:val="009B5E10"/>
    <w:rsid w:val="009B6053"/>
    <w:rsid w:val="009B62A3"/>
    <w:rsid w:val="009C0BFE"/>
    <w:rsid w:val="009C11E9"/>
    <w:rsid w:val="009C385D"/>
    <w:rsid w:val="009D1BA6"/>
    <w:rsid w:val="009D1EB0"/>
    <w:rsid w:val="009D29F6"/>
    <w:rsid w:val="009D3895"/>
    <w:rsid w:val="009D6EEE"/>
    <w:rsid w:val="009E03AA"/>
    <w:rsid w:val="009E155F"/>
    <w:rsid w:val="009E2711"/>
    <w:rsid w:val="009E3D33"/>
    <w:rsid w:val="009E7A04"/>
    <w:rsid w:val="009F2CAE"/>
    <w:rsid w:val="009F549B"/>
    <w:rsid w:val="009F6ED9"/>
    <w:rsid w:val="009F799D"/>
    <w:rsid w:val="00A04EDD"/>
    <w:rsid w:val="00A064F5"/>
    <w:rsid w:val="00A102EB"/>
    <w:rsid w:val="00A1086F"/>
    <w:rsid w:val="00A14ECA"/>
    <w:rsid w:val="00A15357"/>
    <w:rsid w:val="00A20991"/>
    <w:rsid w:val="00A216D0"/>
    <w:rsid w:val="00A2499D"/>
    <w:rsid w:val="00A2562A"/>
    <w:rsid w:val="00A27B95"/>
    <w:rsid w:val="00A30114"/>
    <w:rsid w:val="00A51241"/>
    <w:rsid w:val="00A52057"/>
    <w:rsid w:val="00A57D0D"/>
    <w:rsid w:val="00A61044"/>
    <w:rsid w:val="00A638CD"/>
    <w:rsid w:val="00A70B25"/>
    <w:rsid w:val="00A71B06"/>
    <w:rsid w:val="00A738A6"/>
    <w:rsid w:val="00A752E5"/>
    <w:rsid w:val="00A827E7"/>
    <w:rsid w:val="00A853C7"/>
    <w:rsid w:val="00A86FB0"/>
    <w:rsid w:val="00A87463"/>
    <w:rsid w:val="00A87FF2"/>
    <w:rsid w:val="00A92E6D"/>
    <w:rsid w:val="00A9763F"/>
    <w:rsid w:val="00AA1442"/>
    <w:rsid w:val="00AA438C"/>
    <w:rsid w:val="00AB0434"/>
    <w:rsid w:val="00AB50EC"/>
    <w:rsid w:val="00AB77D2"/>
    <w:rsid w:val="00AB7D10"/>
    <w:rsid w:val="00AC20A3"/>
    <w:rsid w:val="00AC6648"/>
    <w:rsid w:val="00AD5CC0"/>
    <w:rsid w:val="00AD6F53"/>
    <w:rsid w:val="00AD7BB5"/>
    <w:rsid w:val="00AE4E44"/>
    <w:rsid w:val="00AF1A91"/>
    <w:rsid w:val="00AF1EF5"/>
    <w:rsid w:val="00AF5D47"/>
    <w:rsid w:val="00AF7447"/>
    <w:rsid w:val="00AF770A"/>
    <w:rsid w:val="00AF7C5A"/>
    <w:rsid w:val="00B004B5"/>
    <w:rsid w:val="00B03EAE"/>
    <w:rsid w:val="00B044F0"/>
    <w:rsid w:val="00B04CE6"/>
    <w:rsid w:val="00B0713C"/>
    <w:rsid w:val="00B1085E"/>
    <w:rsid w:val="00B17F82"/>
    <w:rsid w:val="00B2023E"/>
    <w:rsid w:val="00B20B9E"/>
    <w:rsid w:val="00B2230F"/>
    <w:rsid w:val="00B2343C"/>
    <w:rsid w:val="00B2676B"/>
    <w:rsid w:val="00B271D6"/>
    <w:rsid w:val="00B30E89"/>
    <w:rsid w:val="00B3263B"/>
    <w:rsid w:val="00B330FE"/>
    <w:rsid w:val="00B344BF"/>
    <w:rsid w:val="00B45B92"/>
    <w:rsid w:val="00B52267"/>
    <w:rsid w:val="00B53EE0"/>
    <w:rsid w:val="00B541C1"/>
    <w:rsid w:val="00B55AFD"/>
    <w:rsid w:val="00B567F7"/>
    <w:rsid w:val="00B60042"/>
    <w:rsid w:val="00B60711"/>
    <w:rsid w:val="00B65928"/>
    <w:rsid w:val="00B70BD5"/>
    <w:rsid w:val="00B725AE"/>
    <w:rsid w:val="00B737AB"/>
    <w:rsid w:val="00B771B4"/>
    <w:rsid w:val="00B86D2F"/>
    <w:rsid w:val="00B90C10"/>
    <w:rsid w:val="00B95EA3"/>
    <w:rsid w:val="00BA1229"/>
    <w:rsid w:val="00BA2FBA"/>
    <w:rsid w:val="00BA30AD"/>
    <w:rsid w:val="00BA63F4"/>
    <w:rsid w:val="00BA7BC7"/>
    <w:rsid w:val="00BB0D34"/>
    <w:rsid w:val="00BB70B3"/>
    <w:rsid w:val="00BD6A3D"/>
    <w:rsid w:val="00BE0019"/>
    <w:rsid w:val="00BE1518"/>
    <w:rsid w:val="00BE3003"/>
    <w:rsid w:val="00BE67E1"/>
    <w:rsid w:val="00BE7A53"/>
    <w:rsid w:val="00BF422F"/>
    <w:rsid w:val="00BF5A00"/>
    <w:rsid w:val="00C028D9"/>
    <w:rsid w:val="00C115DC"/>
    <w:rsid w:val="00C125B6"/>
    <w:rsid w:val="00C1784D"/>
    <w:rsid w:val="00C200B2"/>
    <w:rsid w:val="00C21110"/>
    <w:rsid w:val="00C270CA"/>
    <w:rsid w:val="00C278E8"/>
    <w:rsid w:val="00C31894"/>
    <w:rsid w:val="00C43D84"/>
    <w:rsid w:val="00C4527C"/>
    <w:rsid w:val="00C46B90"/>
    <w:rsid w:val="00C50E68"/>
    <w:rsid w:val="00C5358F"/>
    <w:rsid w:val="00C54F3E"/>
    <w:rsid w:val="00C6100A"/>
    <w:rsid w:val="00C67C73"/>
    <w:rsid w:val="00C755C8"/>
    <w:rsid w:val="00C76B2A"/>
    <w:rsid w:val="00C85FC8"/>
    <w:rsid w:val="00C87E06"/>
    <w:rsid w:val="00C90C3E"/>
    <w:rsid w:val="00C9591C"/>
    <w:rsid w:val="00CA56DD"/>
    <w:rsid w:val="00CA6C60"/>
    <w:rsid w:val="00CB2B82"/>
    <w:rsid w:val="00CB2E0B"/>
    <w:rsid w:val="00CB3C56"/>
    <w:rsid w:val="00CB4B20"/>
    <w:rsid w:val="00CB55AE"/>
    <w:rsid w:val="00CC11EE"/>
    <w:rsid w:val="00CC7AE1"/>
    <w:rsid w:val="00CD6385"/>
    <w:rsid w:val="00CD7811"/>
    <w:rsid w:val="00CE1409"/>
    <w:rsid w:val="00CE387A"/>
    <w:rsid w:val="00CE6F5A"/>
    <w:rsid w:val="00CF3D50"/>
    <w:rsid w:val="00CF3E72"/>
    <w:rsid w:val="00D102A4"/>
    <w:rsid w:val="00D14A40"/>
    <w:rsid w:val="00D164C4"/>
    <w:rsid w:val="00D17686"/>
    <w:rsid w:val="00D200C2"/>
    <w:rsid w:val="00D206F1"/>
    <w:rsid w:val="00D34E51"/>
    <w:rsid w:val="00D416A6"/>
    <w:rsid w:val="00D41DCD"/>
    <w:rsid w:val="00D44CD0"/>
    <w:rsid w:val="00D46B4A"/>
    <w:rsid w:val="00D50C06"/>
    <w:rsid w:val="00D51FC6"/>
    <w:rsid w:val="00D549C4"/>
    <w:rsid w:val="00D54A81"/>
    <w:rsid w:val="00D54C3C"/>
    <w:rsid w:val="00D579A1"/>
    <w:rsid w:val="00D60590"/>
    <w:rsid w:val="00D64CC5"/>
    <w:rsid w:val="00D736B1"/>
    <w:rsid w:val="00D74618"/>
    <w:rsid w:val="00D74859"/>
    <w:rsid w:val="00D768B9"/>
    <w:rsid w:val="00D801CB"/>
    <w:rsid w:val="00D80EBB"/>
    <w:rsid w:val="00D829D7"/>
    <w:rsid w:val="00D82C62"/>
    <w:rsid w:val="00D83057"/>
    <w:rsid w:val="00D908D2"/>
    <w:rsid w:val="00D914D4"/>
    <w:rsid w:val="00D91CE0"/>
    <w:rsid w:val="00D94301"/>
    <w:rsid w:val="00D94536"/>
    <w:rsid w:val="00D963CA"/>
    <w:rsid w:val="00DA18EA"/>
    <w:rsid w:val="00DA688F"/>
    <w:rsid w:val="00DA6C84"/>
    <w:rsid w:val="00DB44DC"/>
    <w:rsid w:val="00DC0ECB"/>
    <w:rsid w:val="00DC5F8C"/>
    <w:rsid w:val="00DC6D3F"/>
    <w:rsid w:val="00DC7DBB"/>
    <w:rsid w:val="00DD432F"/>
    <w:rsid w:val="00DD6C22"/>
    <w:rsid w:val="00DE043C"/>
    <w:rsid w:val="00DE0631"/>
    <w:rsid w:val="00DF2F25"/>
    <w:rsid w:val="00DF5A27"/>
    <w:rsid w:val="00DF7729"/>
    <w:rsid w:val="00E017AA"/>
    <w:rsid w:val="00E026C8"/>
    <w:rsid w:val="00E026E4"/>
    <w:rsid w:val="00E03D76"/>
    <w:rsid w:val="00E054EB"/>
    <w:rsid w:val="00E06247"/>
    <w:rsid w:val="00E06872"/>
    <w:rsid w:val="00E07343"/>
    <w:rsid w:val="00E078EF"/>
    <w:rsid w:val="00E13102"/>
    <w:rsid w:val="00E136AC"/>
    <w:rsid w:val="00E14C6B"/>
    <w:rsid w:val="00E16998"/>
    <w:rsid w:val="00E21FA5"/>
    <w:rsid w:val="00E312A8"/>
    <w:rsid w:val="00E3388D"/>
    <w:rsid w:val="00E33CC6"/>
    <w:rsid w:val="00E33CD0"/>
    <w:rsid w:val="00E371F8"/>
    <w:rsid w:val="00E37A4D"/>
    <w:rsid w:val="00E44224"/>
    <w:rsid w:val="00E44624"/>
    <w:rsid w:val="00E4516D"/>
    <w:rsid w:val="00E457D0"/>
    <w:rsid w:val="00E53165"/>
    <w:rsid w:val="00E53389"/>
    <w:rsid w:val="00E54E47"/>
    <w:rsid w:val="00E5619C"/>
    <w:rsid w:val="00E60A62"/>
    <w:rsid w:val="00E6151F"/>
    <w:rsid w:val="00E61A5E"/>
    <w:rsid w:val="00E61C9C"/>
    <w:rsid w:val="00E656F3"/>
    <w:rsid w:val="00E66A56"/>
    <w:rsid w:val="00E72801"/>
    <w:rsid w:val="00E74EDA"/>
    <w:rsid w:val="00E801B6"/>
    <w:rsid w:val="00E81602"/>
    <w:rsid w:val="00E845D8"/>
    <w:rsid w:val="00E86D97"/>
    <w:rsid w:val="00E94B9A"/>
    <w:rsid w:val="00EA2084"/>
    <w:rsid w:val="00EA748F"/>
    <w:rsid w:val="00EA7B9B"/>
    <w:rsid w:val="00EB28E5"/>
    <w:rsid w:val="00EB3691"/>
    <w:rsid w:val="00EB3DA6"/>
    <w:rsid w:val="00EB6963"/>
    <w:rsid w:val="00EB72F8"/>
    <w:rsid w:val="00EC16F2"/>
    <w:rsid w:val="00ED77E8"/>
    <w:rsid w:val="00EE1794"/>
    <w:rsid w:val="00EE3CD9"/>
    <w:rsid w:val="00EE6082"/>
    <w:rsid w:val="00EE6AE0"/>
    <w:rsid w:val="00EE796C"/>
    <w:rsid w:val="00EF00BE"/>
    <w:rsid w:val="00EF0F1B"/>
    <w:rsid w:val="00EF2BCE"/>
    <w:rsid w:val="00EF551D"/>
    <w:rsid w:val="00EF68FF"/>
    <w:rsid w:val="00F010EE"/>
    <w:rsid w:val="00F0511A"/>
    <w:rsid w:val="00F051A3"/>
    <w:rsid w:val="00F104D9"/>
    <w:rsid w:val="00F159B2"/>
    <w:rsid w:val="00F16367"/>
    <w:rsid w:val="00F16B24"/>
    <w:rsid w:val="00F23F89"/>
    <w:rsid w:val="00F266D6"/>
    <w:rsid w:val="00F27216"/>
    <w:rsid w:val="00F333E6"/>
    <w:rsid w:val="00F501D6"/>
    <w:rsid w:val="00F5160B"/>
    <w:rsid w:val="00F51A5B"/>
    <w:rsid w:val="00F55CD7"/>
    <w:rsid w:val="00F568A4"/>
    <w:rsid w:val="00F57956"/>
    <w:rsid w:val="00F60259"/>
    <w:rsid w:val="00F636F1"/>
    <w:rsid w:val="00F63D67"/>
    <w:rsid w:val="00F64DA8"/>
    <w:rsid w:val="00F67C36"/>
    <w:rsid w:val="00F73455"/>
    <w:rsid w:val="00F73C1D"/>
    <w:rsid w:val="00F76D1D"/>
    <w:rsid w:val="00F8278A"/>
    <w:rsid w:val="00F85CD9"/>
    <w:rsid w:val="00F945A5"/>
    <w:rsid w:val="00F94AC5"/>
    <w:rsid w:val="00F94DC6"/>
    <w:rsid w:val="00F9567A"/>
    <w:rsid w:val="00F97599"/>
    <w:rsid w:val="00FA0485"/>
    <w:rsid w:val="00FA117E"/>
    <w:rsid w:val="00FA40C5"/>
    <w:rsid w:val="00FA50AC"/>
    <w:rsid w:val="00FA6686"/>
    <w:rsid w:val="00FB427F"/>
    <w:rsid w:val="00FC6289"/>
    <w:rsid w:val="00FD3822"/>
    <w:rsid w:val="00FD3FCB"/>
    <w:rsid w:val="00FD49DA"/>
    <w:rsid w:val="00FD4DF9"/>
    <w:rsid w:val="00FD5ED6"/>
    <w:rsid w:val="00FE11CF"/>
    <w:rsid w:val="00FE5462"/>
    <w:rsid w:val="00FF06EB"/>
    <w:rsid w:val="00FF1D7B"/>
    <w:rsid w:val="00FF20C2"/>
    <w:rsid w:val="00FF22DB"/>
    <w:rsid w:val="00FF3033"/>
    <w:rsid w:val="00FF39E8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40320"/>
  <w15:docId w15:val="{87B70262-5530-4B1A-B6AC-CC3B887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Paradise" w:hAnsi="Paradise"/>
      <w:sz w:val="60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Paradise" w:hAnsi="Paradise"/>
      <w:sz w:val="28"/>
    </w:rPr>
  </w:style>
  <w:style w:type="paragraph" w:styleId="Titolo">
    <w:name w:val="Title"/>
    <w:basedOn w:val="Normale"/>
    <w:qFormat/>
    <w:pPr>
      <w:jc w:val="center"/>
    </w:pPr>
    <w:rPr>
      <w:rFonts w:ascii="Umbrella" w:hAnsi="Umbrella"/>
      <w:spacing w:val="60"/>
      <w:sz w:val="60"/>
    </w:rPr>
  </w:style>
  <w:style w:type="paragraph" w:styleId="Sottotitolo">
    <w:name w:val="Subtitle"/>
    <w:basedOn w:val="Normale"/>
    <w:qFormat/>
    <w:pPr>
      <w:jc w:val="center"/>
    </w:pPr>
    <w:rPr>
      <w:rFonts w:ascii="Paradise" w:hAnsi="Paradise"/>
      <w:b/>
      <w:sz w:val="5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51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A2F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14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E4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E4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3E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3A9F"/>
    <w:pPr>
      <w:ind w:left="708"/>
    </w:pPr>
  </w:style>
  <w:style w:type="paragraph" w:customStyle="1" w:styleId="p1">
    <w:name w:val="p1"/>
    <w:basedOn w:val="Normale"/>
    <w:rsid w:val="008C2EA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Carpredefinitoparagrafo"/>
    <w:rsid w:val="008C2EAE"/>
  </w:style>
  <w:style w:type="paragraph" w:customStyle="1" w:styleId="p2">
    <w:name w:val="p2"/>
    <w:basedOn w:val="Normale"/>
    <w:rsid w:val="008C2EA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Carpredefinitoparagrafo"/>
    <w:rsid w:val="008C2EAE"/>
  </w:style>
  <w:style w:type="character" w:customStyle="1" w:styleId="apple-converted-space">
    <w:name w:val="apple-converted-space"/>
    <w:basedOn w:val="Carpredefinitoparagrafo"/>
    <w:rsid w:val="008C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forgia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1\marianna\comunicati\Bollettino%20vaccinazioni%20-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F6B3-203F-4F18-8B20-5623CB00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Bollettino vaccinazioni - 1</Template>
  <TotalTime>38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1882</CharactersWithSpaces>
  <SharedDoc>false</SharedDoc>
  <HLinks>
    <vt:vector size="6" baseType="variant"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mailto:mlaforgia@ospedaliriunitifoggia.it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mlaforgia</dc:creator>
  <cp:keywords>Ethan</cp:keywords>
  <cp:lastModifiedBy>Marianna La Forgia</cp:lastModifiedBy>
  <cp:revision>7</cp:revision>
  <cp:lastPrinted>2020-12-14T16:12:00Z</cp:lastPrinted>
  <dcterms:created xsi:type="dcterms:W3CDTF">2021-01-17T22:26:00Z</dcterms:created>
  <dcterms:modified xsi:type="dcterms:W3CDTF">2021-01-17T23:04:00Z</dcterms:modified>
</cp:coreProperties>
</file>