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C7053E">
        <w:rPr>
          <w:b/>
        </w:rPr>
        <w:t xml:space="preserve"> ed. 13 del  29/04/2022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4F13B5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CCF" w:rsidRDefault="00B31CCF">
      <w:r>
        <w:separator/>
      </w:r>
    </w:p>
  </w:endnote>
  <w:endnote w:type="continuationSeparator" w:id="1">
    <w:p w:rsidR="00B31CCF" w:rsidRDefault="00B31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CCF" w:rsidRDefault="00B31CCF">
      <w:r>
        <w:separator/>
      </w:r>
    </w:p>
  </w:footnote>
  <w:footnote w:type="continuationSeparator" w:id="1">
    <w:p w:rsidR="00B31CCF" w:rsidRDefault="00B31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3B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1CC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7053E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2022-03-09T10:54:00Z</dcterms:modified>
</cp:coreProperties>
</file>