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D81D46">
        <w:rPr>
          <w:b/>
        </w:rPr>
        <w:t xml:space="preserve"> ed. 5 dell’11/04/2022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7814B7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8C" w:rsidRDefault="00022D8C">
      <w:r>
        <w:separator/>
      </w:r>
    </w:p>
  </w:endnote>
  <w:endnote w:type="continuationSeparator" w:id="1">
    <w:p w:rsidR="00022D8C" w:rsidRDefault="0002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8C" w:rsidRDefault="00022D8C">
      <w:r>
        <w:separator/>
      </w:r>
    </w:p>
  </w:footnote>
  <w:footnote w:type="continuationSeparator" w:id="1">
    <w:p w:rsidR="00022D8C" w:rsidRDefault="00022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22D8C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14B7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1D46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2022-03-09T11:05:00Z</dcterms:modified>
</cp:coreProperties>
</file>