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AA4" w:rsidRPr="00D87C4D" w:rsidRDefault="001D7B16" w:rsidP="005969C0">
      <w:pPr>
        <w:spacing w:after="0" w:line="240" w:lineRule="auto"/>
        <w:jc w:val="center"/>
        <w:rPr>
          <w:b/>
          <w:sz w:val="28"/>
        </w:rPr>
      </w:pPr>
      <w:proofErr w:type="spellStart"/>
      <w:r>
        <w:rPr>
          <w:b/>
          <w:sz w:val="28"/>
        </w:rPr>
        <w:t>U</w:t>
      </w:r>
      <w:r w:rsidR="003569FF" w:rsidRPr="00D87C4D">
        <w:rPr>
          <w:b/>
          <w:sz w:val="28"/>
        </w:rPr>
        <w:t>.O.</w:t>
      </w:r>
      <w:r>
        <w:rPr>
          <w:b/>
          <w:sz w:val="28"/>
        </w:rPr>
        <w:t>C</w:t>
      </w:r>
      <w:r w:rsidR="003569FF" w:rsidRPr="00D87C4D">
        <w:rPr>
          <w:b/>
          <w:sz w:val="28"/>
        </w:rPr>
        <w:t>.</w:t>
      </w:r>
      <w:proofErr w:type="spellEnd"/>
      <w:r w:rsidR="003569FF" w:rsidRPr="00D87C4D">
        <w:rPr>
          <w:b/>
          <w:sz w:val="28"/>
        </w:rPr>
        <w:t xml:space="preserve"> di </w:t>
      </w:r>
      <w:r w:rsidR="00EE116A" w:rsidRPr="00D87C4D">
        <w:rPr>
          <w:b/>
          <w:sz w:val="28"/>
        </w:rPr>
        <w:t>EMATOLOGIA</w:t>
      </w:r>
      <w:r w:rsidR="003569FF" w:rsidRPr="00D87C4D">
        <w:rPr>
          <w:b/>
          <w:sz w:val="28"/>
        </w:rPr>
        <w:t xml:space="preserve"> </w:t>
      </w:r>
    </w:p>
    <w:p w:rsidR="00431806" w:rsidRPr="00D87C4D" w:rsidRDefault="003569FF" w:rsidP="005969C0">
      <w:pPr>
        <w:spacing w:after="0" w:line="240" w:lineRule="auto"/>
        <w:jc w:val="center"/>
        <w:rPr>
          <w:i/>
          <w:sz w:val="24"/>
        </w:rPr>
      </w:pPr>
      <w:r w:rsidRPr="00D87C4D">
        <w:rPr>
          <w:i/>
          <w:sz w:val="24"/>
        </w:rPr>
        <w:t xml:space="preserve"> Direttore dott. Attilio Guarini</w:t>
      </w:r>
    </w:p>
    <w:p w:rsidR="00FE73EC" w:rsidRPr="001C6AA4" w:rsidRDefault="00FE73EC" w:rsidP="005969C0">
      <w:pPr>
        <w:spacing w:after="0" w:line="240" w:lineRule="auto"/>
        <w:rPr>
          <w:rFonts w:ascii="Arial" w:hAnsi="Arial" w:cs="Arial"/>
          <w:color w:val="313131"/>
          <w:sz w:val="24"/>
          <w:szCs w:val="20"/>
          <w:shd w:val="clear" w:color="auto" w:fill="FFFFFF"/>
        </w:rPr>
      </w:pPr>
    </w:p>
    <w:p w:rsidR="00EE116A" w:rsidRDefault="00FE73EC" w:rsidP="006E28FA">
      <w:pPr>
        <w:spacing w:after="0" w:line="240" w:lineRule="auto"/>
        <w:jc w:val="both"/>
        <w:rPr>
          <w:rFonts w:ascii="Arial" w:hAnsi="Arial" w:cs="Arial"/>
          <w:color w:val="313131"/>
          <w:sz w:val="20"/>
          <w:szCs w:val="20"/>
          <w:shd w:val="clear" w:color="auto" w:fill="FFFFFF"/>
        </w:rPr>
      </w:pPr>
      <w:r>
        <w:rPr>
          <w:rFonts w:ascii="Arial" w:hAnsi="Arial" w:cs="Arial"/>
          <w:color w:val="313131"/>
          <w:sz w:val="20"/>
          <w:szCs w:val="20"/>
          <w:shd w:val="clear" w:color="auto" w:fill="FFFFFF"/>
        </w:rPr>
        <w:t xml:space="preserve">La Unità Operativa </w:t>
      </w:r>
      <w:r w:rsidR="00EE116A">
        <w:rPr>
          <w:rFonts w:ascii="Arial" w:hAnsi="Arial" w:cs="Arial"/>
          <w:color w:val="313131"/>
          <w:sz w:val="20"/>
          <w:szCs w:val="20"/>
          <w:shd w:val="clear" w:color="auto" w:fill="FFFFFF"/>
        </w:rPr>
        <w:t>Co</w:t>
      </w:r>
      <w:r>
        <w:rPr>
          <w:rFonts w:ascii="Arial" w:hAnsi="Arial" w:cs="Arial"/>
          <w:color w:val="313131"/>
          <w:sz w:val="20"/>
          <w:szCs w:val="20"/>
          <w:shd w:val="clear" w:color="auto" w:fill="FFFFFF"/>
        </w:rPr>
        <w:t>mplessa (</w:t>
      </w:r>
      <w:proofErr w:type="spellStart"/>
      <w:r w:rsidR="00EE116A">
        <w:rPr>
          <w:rFonts w:ascii="Arial" w:hAnsi="Arial" w:cs="Arial"/>
          <w:color w:val="313131"/>
          <w:sz w:val="20"/>
          <w:szCs w:val="20"/>
          <w:shd w:val="clear" w:color="auto" w:fill="FFFFFF"/>
        </w:rPr>
        <w:t>U</w:t>
      </w:r>
      <w:r>
        <w:rPr>
          <w:rFonts w:ascii="Arial" w:hAnsi="Arial" w:cs="Arial"/>
          <w:color w:val="313131"/>
          <w:sz w:val="20"/>
          <w:szCs w:val="20"/>
          <w:shd w:val="clear" w:color="auto" w:fill="FFFFFF"/>
        </w:rPr>
        <w:t>.</w:t>
      </w:r>
      <w:r w:rsidR="00EE116A">
        <w:rPr>
          <w:rFonts w:ascii="Arial" w:hAnsi="Arial" w:cs="Arial"/>
          <w:color w:val="313131"/>
          <w:sz w:val="20"/>
          <w:szCs w:val="20"/>
          <w:shd w:val="clear" w:color="auto" w:fill="FFFFFF"/>
        </w:rPr>
        <w:t>O</w:t>
      </w:r>
      <w:r>
        <w:rPr>
          <w:rFonts w:ascii="Arial" w:hAnsi="Arial" w:cs="Arial"/>
          <w:color w:val="313131"/>
          <w:sz w:val="20"/>
          <w:szCs w:val="20"/>
          <w:shd w:val="clear" w:color="auto" w:fill="FFFFFF"/>
        </w:rPr>
        <w:t>.</w:t>
      </w:r>
      <w:r w:rsidR="001D7B16">
        <w:rPr>
          <w:rFonts w:ascii="Arial" w:hAnsi="Arial" w:cs="Arial"/>
          <w:color w:val="313131"/>
          <w:sz w:val="20"/>
          <w:szCs w:val="20"/>
          <w:shd w:val="clear" w:color="auto" w:fill="FFFFFF"/>
        </w:rPr>
        <w:t>C</w:t>
      </w:r>
      <w:proofErr w:type="spellEnd"/>
      <w:r>
        <w:rPr>
          <w:rFonts w:ascii="Arial" w:hAnsi="Arial" w:cs="Arial"/>
          <w:color w:val="313131"/>
          <w:sz w:val="20"/>
          <w:szCs w:val="20"/>
          <w:shd w:val="clear" w:color="auto" w:fill="FFFFFF"/>
        </w:rPr>
        <w:t xml:space="preserve">) di Ematologia si occupa della diagnosi e del trattamento delle neoplasie ematologiche del paziente adulto. </w:t>
      </w:r>
    </w:p>
    <w:p w:rsidR="00775C73" w:rsidRPr="00775C73" w:rsidRDefault="00775C73" w:rsidP="00775C73">
      <w:pPr>
        <w:spacing w:after="0" w:line="240" w:lineRule="auto"/>
        <w:rPr>
          <w:b/>
          <w:color w:val="00B050"/>
        </w:rPr>
      </w:pPr>
      <w:r w:rsidRPr="00775C73">
        <w:rPr>
          <w:b/>
          <w:color w:val="00B050"/>
        </w:rPr>
        <w:t xml:space="preserve">e-mail: ematologia@oncologico.bari.it </w:t>
      </w:r>
    </w:p>
    <w:p w:rsidR="00775C73" w:rsidRPr="00775C73" w:rsidRDefault="00775C73" w:rsidP="00775C73">
      <w:pPr>
        <w:spacing w:after="0" w:line="240" w:lineRule="auto"/>
        <w:rPr>
          <w:color w:val="00B050"/>
        </w:rPr>
      </w:pPr>
      <w:r w:rsidRPr="00775C73">
        <w:rPr>
          <w:b/>
          <w:color w:val="00B050"/>
        </w:rPr>
        <w:t>sito internet</w:t>
      </w:r>
      <w:r w:rsidRPr="00775C73">
        <w:rPr>
          <w:color w:val="00B050"/>
        </w:rPr>
        <w:t>: www.ematologiabari.it</w:t>
      </w:r>
    </w:p>
    <w:p w:rsidR="00775C73" w:rsidRPr="00775C73" w:rsidRDefault="00775C73" w:rsidP="006E28FA">
      <w:pPr>
        <w:spacing w:after="0" w:line="240" w:lineRule="auto"/>
        <w:jc w:val="both"/>
        <w:rPr>
          <w:rFonts w:ascii="Arial" w:hAnsi="Arial" w:cs="Arial"/>
          <w:color w:val="00B050"/>
          <w:sz w:val="20"/>
          <w:szCs w:val="20"/>
          <w:shd w:val="clear" w:color="auto" w:fill="FFFFFF"/>
        </w:rPr>
      </w:pPr>
    </w:p>
    <w:p w:rsidR="003569FF" w:rsidRPr="005E5DEA" w:rsidRDefault="003569FF" w:rsidP="006E28FA">
      <w:pPr>
        <w:spacing w:after="0" w:line="240" w:lineRule="auto"/>
        <w:jc w:val="both"/>
        <w:rPr>
          <w:b/>
        </w:rPr>
      </w:pPr>
      <w:r w:rsidRPr="005E5DEA">
        <w:rPr>
          <w:b/>
        </w:rPr>
        <w:t xml:space="preserve">SEDE E MODALITÀ </w:t>
      </w:r>
      <w:proofErr w:type="spellStart"/>
      <w:r w:rsidRPr="005E5DEA">
        <w:rPr>
          <w:b/>
        </w:rPr>
        <w:t>DI</w:t>
      </w:r>
      <w:proofErr w:type="spellEnd"/>
      <w:r w:rsidRPr="005E5DEA">
        <w:rPr>
          <w:b/>
        </w:rPr>
        <w:t xml:space="preserve"> ACCESSO:</w:t>
      </w:r>
    </w:p>
    <w:p w:rsidR="003569FF" w:rsidRDefault="003569FF" w:rsidP="006E28FA">
      <w:pPr>
        <w:spacing w:after="0" w:line="240" w:lineRule="auto"/>
        <w:jc w:val="both"/>
      </w:pPr>
      <w:r>
        <w:t>Tutta l'Unità Operativa Complessa di Ematologia è ubicata al 1° piano dell'Istituto ed è suddivisa in:</w:t>
      </w:r>
    </w:p>
    <w:p w:rsidR="003569FF" w:rsidRDefault="003569FF" w:rsidP="006E28FA">
      <w:pPr>
        <w:spacing w:after="0" w:line="240" w:lineRule="auto"/>
        <w:jc w:val="both"/>
      </w:pPr>
    </w:p>
    <w:p w:rsidR="005E5DEA" w:rsidRPr="006E28FA" w:rsidRDefault="005E5DEA" w:rsidP="006E28FA">
      <w:pPr>
        <w:spacing w:after="0" w:line="240" w:lineRule="auto"/>
        <w:jc w:val="both"/>
        <w:rPr>
          <w:b/>
          <w:u w:val="single"/>
        </w:rPr>
      </w:pPr>
      <w:proofErr w:type="spellStart"/>
      <w:r w:rsidRPr="006E28FA">
        <w:rPr>
          <w:b/>
          <w:u w:val="single"/>
        </w:rPr>
        <w:t>Setting</w:t>
      </w:r>
      <w:proofErr w:type="spellEnd"/>
      <w:r w:rsidRPr="006E28FA">
        <w:rPr>
          <w:b/>
          <w:u w:val="single"/>
        </w:rPr>
        <w:t xml:space="preserve"> assistenziale h24: </w:t>
      </w:r>
    </w:p>
    <w:p w:rsidR="005E5DEA" w:rsidRDefault="003569FF" w:rsidP="006E28FA">
      <w:pPr>
        <w:spacing w:after="0" w:line="240" w:lineRule="auto"/>
        <w:jc w:val="both"/>
      </w:pPr>
      <w:r w:rsidRPr="003569FF">
        <w:rPr>
          <w:b/>
        </w:rPr>
        <w:t>Reparto di degenza</w:t>
      </w:r>
      <w:r w:rsidR="00FE73EC">
        <w:rPr>
          <w:b/>
        </w:rPr>
        <w:t xml:space="preserve"> ordinaria:</w:t>
      </w:r>
      <w:r w:rsidR="005E5DEA">
        <w:rPr>
          <w:b/>
        </w:rPr>
        <w:t xml:space="preserve"> </w:t>
      </w:r>
      <w:r w:rsidR="00FE73EC">
        <w:t>10</w:t>
      </w:r>
      <w:r>
        <w:t xml:space="preserve"> posti letto </w:t>
      </w:r>
    </w:p>
    <w:p w:rsidR="00FE73EC" w:rsidRDefault="005E5DEA" w:rsidP="006E28FA">
      <w:pPr>
        <w:spacing w:after="0" w:line="240" w:lineRule="auto"/>
        <w:jc w:val="both"/>
      </w:pPr>
      <w:r w:rsidRPr="005E5DEA">
        <w:rPr>
          <w:b/>
        </w:rPr>
        <w:t>Unità Trapianto</w:t>
      </w:r>
      <w:r>
        <w:t xml:space="preserve">: </w:t>
      </w:r>
      <w:r w:rsidR="003569FF">
        <w:t xml:space="preserve">2 </w:t>
      </w:r>
      <w:r>
        <w:t>PL</w:t>
      </w:r>
      <w:r w:rsidR="003569FF">
        <w:t xml:space="preserve"> in </w:t>
      </w:r>
      <w:r w:rsidR="00FE73EC">
        <w:t xml:space="preserve">stanza singola </w:t>
      </w:r>
      <w:r w:rsidR="003569FF">
        <w:t xml:space="preserve">in ambiente a pressione positiva </w:t>
      </w:r>
      <w:r>
        <w:t>per</w:t>
      </w:r>
      <w:r w:rsidR="003569FF">
        <w:t xml:space="preserve">  trapianto di cellule staminali </w:t>
      </w:r>
    </w:p>
    <w:p w:rsidR="003569FF" w:rsidRDefault="003569FF" w:rsidP="006E28FA">
      <w:pPr>
        <w:spacing w:after="0" w:line="240" w:lineRule="auto"/>
        <w:jc w:val="both"/>
      </w:pPr>
    </w:p>
    <w:p w:rsidR="003569FF" w:rsidRPr="006E28FA" w:rsidRDefault="003569FF" w:rsidP="006E28FA">
      <w:pPr>
        <w:spacing w:after="0" w:line="240" w:lineRule="auto"/>
        <w:jc w:val="both"/>
        <w:rPr>
          <w:b/>
          <w:u w:val="single"/>
        </w:rPr>
      </w:pPr>
      <w:proofErr w:type="spellStart"/>
      <w:r w:rsidRPr="006E28FA">
        <w:rPr>
          <w:b/>
          <w:u w:val="single"/>
        </w:rPr>
        <w:t>Day-Hospital</w:t>
      </w:r>
      <w:proofErr w:type="spellEnd"/>
      <w:r w:rsidR="00FE73EC" w:rsidRPr="006E28FA">
        <w:rPr>
          <w:b/>
          <w:u w:val="single"/>
        </w:rPr>
        <w:t>/</w:t>
      </w:r>
      <w:proofErr w:type="spellStart"/>
      <w:r w:rsidR="00FE73EC" w:rsidRPr="006E28FA">
        <w:rPr>
          <w:b/>
          <w:u w:val="single"/>
        </w:rPr>
        <w:t>Day-Service</w:t>
      </w:r>
      <w:proofErr w:type="spellEnd"/>
      <w:r w:rsidR="00FE73EC" w:rsidRPr="006E28FA">
        <w:rPr>
          <w:b/>
          <w:u w:val="single"/>
        </w:rPr>
        <w:t>/Ambulatori</w:t>
      </w:r>
    </w:p>
    <w:p w:rsidR="003569FF" w:rsidRDefault="00FE73EC" w:rsidP="006E28FA">
      <w:pPr>
        <w:spacing w:after="0" w:line="240" w:lineRule="auto"/>
        <w:jc w:val="both"/>
      </w:pPr>
      <w:r>
        <w:t>14</w:t>
      </w:r>
      <w:r w:rsidR="003569FF">
        <w:t xml:space="preserve"> postazioni</w:t>
      </w:r>
      <w:r>
        <w:t xml:space="preserve"> (8 poltrone e 6 letti)</w:t>
      </w:r>
    </w:p>
    <w:p w:rsidR="005E5DEA" w:rsidRDefault="005E5DEA" w:rsidP="006E28FA">
      <w:pPr>
        <w:spacing w:after="0" w:line="240" w:lineRule="auto"/>
        <w:jc w:val="both"/>
      </w:pPr>
      <w:r>
        <w:t xml:space="preserve">Le attività di diagnosi e terapia effettuate nel </w:t>
      </w:r>
      <w:proofErr w:type="spellStart"/>
      <w:r>
        <w:t>setting</w:t>
      </w:r>
      <w:proofErr w:type="spellEnd"/>
      <w:r>
        <w:t xml:space="preserve"> assistenziale </w:t>
      </w:r>
      <w:r w:rsidR="00EE116A" w:rsidRPr="00EE116A">
        <w:rPr>
          <w:i/>
        </w:rPr>
        <w:t>“</w:t>
      </w:r>
      <w:r w:rsidRPr="00EE116A">
        <w:rPr>
          <w:i/>
        </w:rPr>
        <w:t>diurno</w:t>
      </w:r>
      <w:r w:rsidR="00EE116A" w:rsidRPr="00EE116A">
        <w:rPr>
          <w:i/>
        </w:rPr>
        <w:t>”</w:t>
      </w:r>
      <w:r>
        <w:t xml:space="preserve"> sono organizzate in </w:t>
      </w:r>
      <w:r w:rsidR="00613E80">
        <w:t>5</w:t>
      </w:r>
      <w:r>
        <w:t xml:space="preserve"> Ambulatori “</w:t>
      </w:r>
      <w:proofErr w:type="spellStart"/>
      <w:r>
        <w:t>disease</w:t>
      </w:r>
      <w:proofErr w:type="spellEnd"/>
      <w:r>
        <w:t xml:space="preserve"> </w:t>
      </w:r>
      <w:proofErr w:type="spellStart"/>
      <w:r>
        <w:t>oriented</w:t>
      </w:r>
      <w:proofErr w:type="spellEnd"/>
      <w:r>
        <w:t>”:</w:t>
      </w:r>
    </w:p>
    <w:p w:rsidR="005E5DEA" w:rsidRDefault="00613E80" w:rsidP="006E28FA">
      <w:pPr>
        <w:spacing w:after="0" w:line="240" w:lineRule="auto"/>
        <w:jc w:val="both"/>
      </w:pPr>
      <w:r w:rsidRPr="00613E80">
        <w:rPr>
          <w:b/>
        </w:rPr>
        <w:t xml:space="preserve">Ambulatorio </w:t>
      </w:r>
      <w:r w:rsidR="005E5DEA" w:rsidRPr="00613E80">
        <w:rPr>
          <w:b/>
        </w:rPr>
        <w:t>A:</w:t>
      </w:r>
      <w:r w:rsidR="005E5DEA">
        <w:t xml:space="preserve"> Mielomi</w:t>
      </w:r>
      <w:r>
        <w:t>, Neoplasie Mieloproliferative Ph1+</w:t>
      </w:r>
    </w:p>
    <w:p w:rsidR="00613E80" w:rsidRDefault="00613E80" w:rsidP="006E28FA">
      <w:pPr>
        <w:spacing w:after="0" w:line="240" w:lineRule="auto"/>
        <w:jc w:val="both"/>
        <w:rPr>
          <w:b/>
        </w:rPr>
      </w:pPr>
      <w:r w:rsidRPr="00613E80">
        <w:rPr>
          <w:b/>
        </w:rPr>
        <w:t xml:space="preserve">Ambulatorio </w:t>
      </w:r>
      <w:r>
        <w:rPr>
          <w:b/>
        </w:rPr>
        <w:t>B</w:t>
      </w:r>
      <w:r w:rsidRPr="00613E80">
        <w:rPr>
          <w:b/>
        </w:rPr>
        <w:t>:</w:t>
      </w:r>
      <w:r>
        <w:rPr>
          <w:b/>
        </w:rPr>
        <w:t xml:space="preserve"> </w:t>
      </w:r>
      <w:r w:rsidRPr="00DC4FAF">
        <w:t xml:space="preserve">Neoplasie </w:t>
      </w:r>
      <w:proofErr w:type="spellStart"/>
      <w:r w:rsidRPr="00DC4FAF">
        <w:t>Mieloproliferative</w:t>
      </w:r>
      <w:proofErr w:type="spellEnd"/>
      <w:r w:rsidRPr="00DC4FAF">
        <w:t xml:space="preserve"> Ph1-, Sindromi </w:t>
      </w:r>
      <w:proofErr w:type="spellStart"/>
      <w:r w:rsidRPr="00DC4FAF">
        <w:t>dismielopoietiche</w:t>
      </w:r>
      <w:proofErr w:type="spellEnd"/>
    </w:p>
    <w:p w:rsidR="00613E80" w:rsidRPr="00DC4FAF" w:rsidRDefault="00613E80" w:rsidP="006E28FA">
      <w:pPr>
        <w:spacing w:after="0" w:line="240" w:lineRule="auto"/>
        <w:jc w:val="both"/>
      </w:pPr>
      <w:r w:rsidRPr="00613E80">
        <w:rPr>
          <w:b/>
        </w:rPr>
        <w:t xml:space="preserve">Ambulatorio </w:t>
      </w:r>
      <w:r>
        <w:rPr>
          <w:b/>
        </w:rPr>
        <w:t>C</w:t>
      </w:r>
      <w:r w:rsidRPr="00613E80">
        <w:rPr>
          <w:b/>
        </w:rPr>
        <w:t>:</w:t>
      </w:r>
      <w:r>
        <w:rPr>
          <w:b/>
        </w:rPr>
        <w:t xml:space="preserve"> </w:t>
      </w:r>
      <w:r w:rsidRPr="00DC4FAF">
        <w:t xml:space="preserve">Linfomi di </w:t>
      </w:r>
      <w:proofErr w:type="spellStart"/>
      <w:r w:rsidRPr="00DC4FAF">
        <w:t>Hodgkin</w:t>
      </w:r>
      <w:proofErr w:type="spellEnd"/>
      <w:r w:rsidRPr="00DC4FAF">
        <w:t xml:space="preserve"> e </w:t>
      </w:r>
      <w:r w:rsidR="00EE116A">
        <w:t>L</w:t>
      </w:r>
      <w:r w:rsidRPr="00DC4FAF">
        <w:t>infomi Aggressivi</w:t>
      </w:r>
    </w:p>
    <w:p w:rsidR="00613E80" w:rsidRPr="00DC4FAF" w:rsidRDefault="00613E80" w:rsidP="006E28FA">
      <w:pPr>
        <w:spacing w:after="0" w:line="240" w:lineRule="auto"/>
        <w:jc w:val="both"/>
      </w:pPr>
      <w:r w:rsidRPr="00613E80">
        <w:rPr>
          <w:b/>
        </w:rPr>
        <w:t xml:space="preserve">Ambulatorio </w:t>
      </w:r>
      <w:r>
        <w:rPr>
          <w:b/>
        </w:rPr>
        <w:t>D</w:t>
      </w:r>
      <w:r w:rsidRPr="00613E80">
        <w:rPr>
          <w:b/>
        </w:rPr>
        <w:t>:</w:t>
      </w:r>
      <w:r>
        <w:rPr>
          <w:b/>
        </w:rPr>
        <w:t xml:space="preserve"> </w:t>
      </w:r>
      <w:r w:rsidRPr="00DC4FAF">
        <w:t>Linfomi indolenti, Leucemia Linfatica Cronica</w:t>
      </w:r>
    </w:p>
    <w:p w:rsidR="00B97AF2" w:rsidRPr="00DC4FAF" w:rsidRDefault="00613E80" w:rsidP="006E28FA">
      <w:pPr>
        <w:spacing w:after="0" w:line="240" w:lineRule="auto"/>
        <w:jc w:val="both"/>
      </w:pPr>
      <w:r w:rsidRPr="00613E80">
        <w:rPr>
          <w:b/>
        </w:rPr>
        <w:t xml:space="preserve">Ambulatorio </w:t>
      </w:r>
      <w:r w:rsidR="00B97AF2">
        <w:rPr>
          <w:b/>
        </w:rPr>
        <w:t>F</w:t>
      </w:r>
      <w:r w:rsidRPr="00613E80">
        <w:rPr>
          <w:b/>
        </w:rPr>
        <w:t>:</w:t>
      </w:r>
      <w:r>
        <w:rPr>
          <w:b/>
        </w:rPr>
        <w:t xml:space="preserve"> </w:t>
      </w:r>
      <w:r w:rsidRPr="00DC4FAF">
        <w:t>Follow-up pazienti Trapiantati</w:t>
      </w:r>
    </w:p>
    <w:p w:rsidR="00613E80" w:rsidRDefault="00B97AF2" w:rsidP="006E28FA">
      <w:pPr>
        <w:spacing w:after="0" w:line="240" w:lineRule="auto"/>
        <w:jc w:val="both"/>
      </w:pPr>
      <w:r w:rsidRPr="00613E80">
        <w:rPr>
          <w:b/>
        </w:rPr>
        <w:t>Ambulatorio</w:t>
      </w:r>
      <w:r>
        <w:rPr>
          <w:b/>
        </w:rPr>
        <w:t xml:space="preserve"> “</w:t>
      </w:r>
      <w:r w:rsidR="00377CF7">
        <w:rPr>
          <w:b/>
        </w:rPr>
        <w:t>EX</w:t>
      </w:r>
      <w:r>
        <w:rPr>
          <w:b/>
        </w:rPr>
        <w:t>”</w:t>
      </w:r>
      <w:r w:rsidRPr="00613E80">
        <w:rPr>
          <w:b/>
        </w:rPr>
        <w:t>:</w:t>
      </w:r>
      <w:r>
        <w:rPr>
          <w:b/>
        </w:rPr>
        <w:t xml:space="preserve"> </w:t>
      </w:r>
      <w:r w:rsidRPr="00DC4FAF">
        <w:t>Follow-up pazienti</w:t>
      </w:r>
      <w:r>
        <w:t xml:space="preserve"> “fuori terapia”</w:t>
      </w:r>
    </w:p>
    <w:p w:rsidR="00B97AF2" w:rsidRDefault="00B97AF2" w:rsidP="006E28FA">
      <w:pPr>
        <w:spacing w:after="0" w:line="240" w:lineRule="auto"/>
        <w:jc w:val="both"/>
      </w:pPr>
    </w:p>
    <w:p w:rsidR="005E5DEA" w:rsidRPr="006E28FA" w:rsidRDefault="005E5DEA" w:rsidP="006E28FA">
      <w:pPr>
        <w:spacing w:after="0" w:line="240" w:lineRule="auto"/>
        <w:jc w:val="both"/>
        <w:rPr>
          <w:b/>
          <w:u w:val="single"/>
        </w:rPr>
      </w:pPr>
      <w:r w:rsidRPr="006E28FA">
        <w:rPr>
          <w:b/>
          <w:u w:val="single"/>
        </w:rPr>
        <w:t>Ambulatorio Prelievi e Procedure invasive</w:t>
      </w:r>
    </w:p>
    <w:p w:rsidR="00613E80" w:rsidRDefault="00613E80" w:rsidP="006E28FA">
      <w:pPr>
        <w:spacing w:after="0" w:line="240" w:lineRule="auto"/>
        <w:jc w:val="both"/>
      </w:pPr>
      <w:r>
        <w:rPr>
          <w:rFonts w:ascii="Arial" w:hAnsi="Arial" w:cs="Arial"/>
          <w:color w:val="313131"/>
          <w:sz w:val="20"/>
          <w:szCs w:val="20"/>
          <w:shd w:val="clear" w:color="auto" w:fill="FFFFFF"/>
        </w:rPr>
        <w:t xml:space="preserve">In </w:t>
      </w:r>
      <w:r w:rsidR="00EE116A">
        <w:rPr>
          <w:rFonts w:ascii="Arial" w:hAnsi="Arial" w:cs="Arial"/>
          <w:color w:val="313131"/>
          <w:sz w:val="20"/>
          <w:szCs w:val="20"/>
          <w:shd w:val="clear" w:color="auto" w:fill="FFFFFF"/>
        </w:rPr>
        <w:t xml:space="preserve">regime di assistenza </w:t>
      </w:r>
      <w:r>
        <w:rPr>
          <w:rFonts w:ascii="Arial" w:hAnsi="Arial" w:cs="Arial"/>
          <w:color w:val="313131"/>
          <w:sz w:val="20"/>
          <w:szCs w:val="20"/>
          <w:shd w:val="clear" w:color="auto" w:fill="FFFFFF"/>
        </w:rPr>
        <w:t xml:space="preserve">ambulatoriale vengono eseguite le procedure diagnostiche invasive quali biopsie </w:t>
      </w:r>
      <w:proofErr w:type="spellStart"/>
      <w:r>
        <w:rPr>
          <w:rFonts w:ascii="Arial" w:hAnsi="Arial" w:cs="Arial"/>
          <w:color w:val="313131"/>
          <w:sz w:val="20"/>
          <w:szCs w:val="20"/>
          <w:shd w:val="clear" w:color="auto" w:fill="FFFFFF"/>
        </w:rPr>
        <w:t>osteomidollari</w:t>
      </w:r>
      <w:proofErr w:type="spellEnd"/>
      <w:r>
        <w:rPr>
          <w:rFonts w:ascii="Arial" w:hAnsi="Arial" w:cs="Arial"/>
          <w:color w:val="313131"/>
          <w:sz w:val="20"/>
          <w:szCs w:val="20"/>
          <w:shd w:val="clear" w:color="auto" w:fill="FFFFFF"/>
        </w:rPr>
        <w:t>, aspirati midollari e rachicentesi. </w:t>
      </w:r>
    </w:p>
    <w:p w:rsidR="005E5DEA" w:rsidRDefault="005E5DEA" w:rsidP="006E28FA">
      <w:pPr>
        <w:spacing w:after="0" w:line="240" w:lineRule="auto"/>
        <w:jc w:val="both"/>
        <w:rPr>
          <w:b/>
          <w:i/>
        </w:rPr>
      </w:pPr>
    </w:p>
    <w:p w:rsidR="005E5DEA" w:rsidRPr="005E5DEA" w:rsidRDefault="005E5DEA" w:rsidP="006E28FA">
      <w:pPr>
        <w:spacing w:after="0" w:line="240" w:lineRule="auto"/>
        <w:jc w:val="both"/>
        <w:rPr>
          <w:b/>
          <w:i/>
        </w:rPr>
      </w:pPr>
      <w:r w:rsidRPr="006E28FA">
        <w:rPr>
          <w:rFonts w:ascii="Arial" w:hAnsi="Arial" w:cs="Arial"/>
          <w:b/>
          <w:color w:val="313131"/>
          <w:sz w:val="20"/>
          <w:szCs w:val="20"/>
          <w:u w:val="single"/>
          <w:shd w:val="clear" w:color="auto" w:fill="FFFFFF"/>
        </w:rPr>
        <w:t>Laboratorio di “</w:t>
      </w:r>
      <w:r w:rsidR="00377CF7">
        <w:rPr>
          <w:rFonts w:ascii="Arial" w:hAnsi="Arial" w:cs="Arial"/>
          <w:b/>
          <w:color w:val="313131"/>
          <w:sz w:val="20"/>
          <w:szCs w:val="20"/>
          <w:u w:val="single"/>
          <w:shd w:val="clear" w:color="auto" w:fill="FFFFFF"/>
        </w:rPr>
        <w:t>Diagnostica Ematologica e T</w:t>
      </w:r>
      <w:r w:rsidRPr="006E28FA">
        <w:rPr>
          <w:rFonts w:ascii="Arial" w:hAnsi="Arial" w:cs="Arial"/>
          <w:b/>
          <w:color w:val="313131"/>
          <w:sz w:val="20"/>
          <w:szCs w:val="20"/>
          <w:u w:val="single"/>
          <w:shd w:val="clear" w:color="auto" w:fill="FFFFFF"/>
        </w:rPr>
        <w:t xml:space="preserve">erapia </w:t>
      </w:r>
      <w:r w:rsidR="00377CF7">
        <w:rPr>
          <w:rFonts w:ascii="Arial" w:hAnsi="Arial" w:cs="Arial"/>
          <w:b/>
          <w:color w:val="313131"/>
          <w:sz w:val="20"/>
          <w:szCs w:val="20"/>
          <w:u w:val="single"/>
          <w:shd w:val="clear" w:color="auto" w:fill="FFFFFF"/>
        </w:rPr>
        <w:t>C</w:t>
      </w:r>
      <w:r w:rsidRPr="006E28FA">
        <w:rPr>
          <w:rFonts w:ascii="Arial" w:hAnsi="Arial" w:cs="Arial"/>
          <w:b/>
          <w:color w:val="313131"/>
          <w:sz w:val="20"/>
          <w:szCs w:val="20"/>
          <w:u w:val="single"/>
          <w:shd w:val="clear" w:color="auto" w:fill="FFFFFF"/>
        </w:rPr>
        <w:t>ellulare</w:t>
      </w:r>
      <w:r w:rsidR="00377CF7">
        <w:rPr>
          <w:rFonts w:ascii="Arial" w:hAnsi="Arial" w:cs="Arial"/>
          <w:b/>
          <w:color w:val="313131"/>
          <w:sz w:val="20"/>
          <w:szCs w:val="20"/>
          <w:u w:val="single"/>
          <w:shd w:val="clear" w:color="auto" w:fill="FFFFFF"/>
        </w:rPr>
        <w:t xml:space="preserve">” </w:t>
      </w:r>
      <w:r w:rsidRPr="006E28FA">
        <w:rPr>
          <w:rFonts w:ascii="Arial" w:hAnsi="Arial" w:cs="Arial"/>
          <w:b/>
          <w:color w:val="313131"/>
          <w:sz w:val="20"/>
          <w:szCs w:val="20"/>
          <w:u w:val="single"/>
          <w:shd w:val="clear" w:color="auto" w:fill="FFFFFF"/>
        </w:rPr>
        <w:t xml:space="preserve"> – </w:t>
      </w:r>
      <w:proofErr w:type="spellStart"/>
      <w:r w:rsidRPr="006E28FA">
        <w:rPr>
          <w:rFonts w:ascii="Arial" w:hAnsi="Arial" w:cs="Arial"/>
          <w:b/>
          <w:color w:val="313131"/>
          <w:sz w:val="20"/>
          <w:szCs w:val="20"/>
          <w:u w:val="single"/>
          <w:shd w:val="clear" w:color="auto" w:fill="FFFFFF"/>
        </w:rPr>
        <w:t>facility</w:t>
      </w:r>
      <w:proofErr w:type="spellEnd"/>
      <w:r w:rsidRPr="006E28FA">
        <w:rPr>
          <w:rFonts w:ascii="Arial" w:hAnsi="Arial" w:cs="Arial"/>
          <w:b/>
          <w:color w:val="313131"/>
          <w:sz w:val="20"/>
          <w:szCs w:val="20"/>
          <w:u w:val="single"/>
          <w:shd w:val="clear" w:color="auto" w:fill="FFFFFF"/>
        </w:rPr>
        <w:t xml:space="preserve"> GMP –</w:t>
      </w:r>
      <w:r w:rsidRPr="005E5DEA">
        <w:rPr>
          <w:rFonts w:ascii="Arial" w:hAnsi="Arial" w:cs="Arial"/>
          <w:b/>
          <w:i/>
          <w:color w:val="313131"/>
          <w:sz w:val="20"/>
          <w:szCs w:val="20"/>
          <w:shd w:val="clear" w:color="auto" w:fill="FFFFFF"/>
        </w:rPr>
        <w:t xml:space="preserve"> .</w:t>
      </w:r>
      <w:r w:rsidRPr="005E5DEA">
        <w:rPr>
          <w:b/>
          <w:i/>
        </w:rPr>
        <w:t xml:space="preserve"> </w:t>
      </w:r>
    </w:p>
    <w:p w:rsidR="005E5DEA" w:rsidRPr="005E5DEA" w:rsidRDefault="005E5DEA" w:rsidP="006E28FA">
      <w:pPr>
        <w:spacing w:after="0" w:line="240" w:lineRule="auto"/>
        <w:jc w:val="both"/>
        <w:rPr>
          <w:b/>
          <w:i/>
        </w:rPr>
      </w:pPr>
      <w:r>
        <w:rPr>
          <w:rFonts w:ascii="Arial" w:hAnsi="Arial" w:cs="Arial"/>
          <w:color w:val="313131"/>
          <w:sz w:val="20"/>
          <w:szCs w:val="20"/>
          <w:shd w:val="clear" w:color="auto" w:fill="FFFFFF"/>
        </w:rPr>
        <w:t xml:space="preserve">Il laboratorio di Ematologia esegue attività di diagnostica delle neoplasie ematologiche (citologia, citochimica, caratterizzazione </w:t>
      </w:r>
      <w:proofErr w:type="spellStart"/>
      <w:r>
        <w:rPr>
          <w:rFonts w:ascii="Arial" w:hAnsi="Arial" w:cs="Arial"/>
          <w:color w:val="313131"/>
          <w:sz w:val="20"/>
          <w:szCs w:val="20"/>
          <w:shd w:val="clear" w:color="auto" w:fill="FFFFFF"/>
        </w:rPr>
        <w:t>citofluorimetrica</w:t>
      </w:r>
      <w:proofErr w:type="spellEnd"/>
      <w:r>
        <w:rPr>
          <w:rFonts w:ascii="Arial" w:hAnsi="Arial" w:cs="Arial"/>
          <w:color w:val="313131"/>
          <w:sz w:val="20"/>
          <w:szCs w:val="20"/>
          <w:shd w:val="clear" w:color="auto" w:fill="FFFFFF"/>
        </w:rPr>
        <w:t>) e attività di ricerca traslazionale.</w:t>
      </w:r>
    </w:p>
    <w:p w:rsidR="003569FF" w:rsidRDefault="003569FF" w:rsidP="005969C0">
      <w:pPr>
        <w:pBdr>
          <w:bottom w:val="single" w:sz="4" w:space="1" w:color="auto"/>
        </w:pBdr>
        <w:spacing w:after="0" w:line="240" w:lineRule="auto"/>
      </w:pPr>
    </w:p>
    <w:p w:rsidR="00AD0446" w:rsidRDefault="00AD0446" w:rsidP="005969C0">
      <w:pPr>
        <w:spacing w:after="0" w:line="240" w:lineRule="auto"/>
        <w:rPr>
          <w:b/>
        </w:rPr>
      </w:pPr>
    </w:p>
    <w:p w:rsidR="003569FF" w:rsidRDefault="003569FF" w:rsidP="005969C0">
      <w:pPr>
        <w:spacing w:after="0" w:line="240" w:lineRule="auto"/>
      </w:pPr>
    </w:p>
    <w:p w:rsidR="00613E80" w:rsidRDefault="00613E80" w:rsidP="006E28FA">
      <w:pPr>
        <w:shd w:val="clear" w:color="auto" w:fill="FFFFFF"/>
        <w:spacing w:after="0" w:line="240" w:lineRule="auto"/>
        <w:rPr>
          <w:rFonts w:ascii="Verdana" w:eastAsia="Times New Roman" w:hAnsi="Verdana" w:cs="Times New Roman"/>
          <w:color w:val="000000"/>
          <w:sz w:val="18"/>
          <w:szCs w:val="18"/>
          <w:lang w:eastAsia="it-IT"/>
        </w:rPr>
      </w:pPr>
      <w:r w:rsidRPr="00613E80">
        <w:rPr>
          <w:rFonts w:ascii="Verdana" w:eastAsia="Times New Roman" w:hAnsi="Verdana" w:cs="Times New Roman"/>
          <w:color w:val="000000"/>
          <w:sz w:val="18"/>
          <w:szCs w:val="18"/>
          <w:lang w:eastAsia="it-IT"/>
        </w:rPr>
        <w:t>La </w:t>
      </w:r>
      <w:r w:rsidRPr="00613E80">
        <w:rPr>
          <w:rFonts w:ascii="Verdana" w:eastAsia="Times New Roman" w:hAnsi="Verdana" w:cs="Times New Roman"/>
          <w:b/>
          <w:color w:val="000000"/>
          <w:sz w:val="18"/>
          <w:szCs w:val="18"/>
          <w:lang w:eastAsia="it-IT"/>
        </w:rPr>
        <w:t>Sezione  di Degenza</w:t>
      </w:r>
      <w:r w:rsidRPr="00613E80">
        <w:rPr>
          <w:rFonts w:ascii="Verdana" w:eastAsia="Times New Roman" w:hAnsi="Verdana" w:cs="Times New Roman"/>
          <w:color w:val="000000"/>
          <w:sz w:val="18"/>
          <w:szCs w:val="18"/>
          <w:lang w:eastAsia="it-IT"/>
        </w:rPr>
        <w:t xml:space="preserve"> è destinata al ricovero di tutte le patologie onco-ematologiche </w:t>
      </w:r>
      <w:r>
        <w:rPr>
          <w:rFonts w:ascii="Verdana" w:eastAsia="Times New Roman" w:hAnsi="Verdana" w:cs="Times New Roman"/>
          <w:color w:val="000000"/>
          <w:sz w:val="18"/>
          <w:szCs w:val="18"/>
          <w:lang w:eastAsia="it-IT"/>
        </w:rPr>
        <w:t xml:space="preserve">che richiedono procedure </w:t>
      </w:r>
      <w:r w:rsidR="00D86F0A">
        <w:rPr>
          <w:rFonts w:ascii="Verdana" w:eastAsia="Times New Roman" w:hAnsi="Verdana" w:cs="Times New Roman"/>
          <w:color w:val="000000"/>
          <w:sz w:val="18"/>
          <w:szCs w:val="18"/>
          <w:lang w:eastAsia="it-IT"/>
        </w:rPr>
        <w:t>diagnostico/terapeutiche</w:t>
      </w:r>
      <w:r>
        <w:rPr>
          <w:rFonts w:ascii="Verdana" w:eastAsia="Times New Roman" w:hAnsi="Verdana" w:cs="Times New Roman"/>
          <w:color w:val="000000"/>
          <w:sz w:val="18"/>
          <w:szCs w:val="18"/>
          <w:lang w:eastAsia="it-IT"/>
        </w:rPr>
        <w:t xml:space="preserve"> ad elevata complessità,  terapie in infusione continua e/o in caso di pazienti critici.</w:t>
      </w:r>
    </w:p>
    <w:p w:rsidR="00DC4FAF" w:rsidRPr="00613E80" w:rsidRDefault="00DC4FAF" w:rsidP="006E28FA">
      <w:pPr>
        <w:shd w:val="clear" w:color="auto" w:fill="FFFFFF"/>
        <w:spacing w:after="0" w:line="240" w:lineRule="auto"/>
        <w:rPr>
          <w:rFonts w:ascii="Verdana" w:eastAsia="Times New Roman" w:hAnsi="Verdana" w:cs="Times New Roman"/>
          <w:color w:val="000000"/>
          <w:sz w:val="18"/>
          <w:szCs w:val="18"/>
          <w:lang w:eastAsia="it-IT"/>
        </w:rPr>
      </w:pPr>
      <w:r w:rsidRPr="00613E80">
        <w:rPr>
          <w:rFonts w:ascii="Verdana" w:eastAsia="Times New Roman" w:hAnsi="Verdana" w:cs="Times New Roman"/>
          <w:color w:val="000000"/>
          <w:sz w:val="18"/>
          <w:szCs w:val="18"/>
          <w:lang w:eastAsia="it-IT"/>
        </w:rPr>
        <w:t>La struttura di reparto è caratterizzata da</w:t>
      </w:r>
      <w:r>
        <w:rPr>
          <w:rFonts w:ascii="Verdana" w:eastAsia="Times New Roman" w:hAnsi="Verdana" w:cs="Times New Roman"/>
          <w:color w:val="000000"/>
          <w:sz w:val="18"/>
          <w:szCs w:val="18"/>
          <w:lang w:eastAsia="it-IT"/>
        </w:rPr>
        <w:t xml:space="preserve"> 5 </w:t>
      </w:r>
      <w:r w:rsidRPr="00613E80">
        <w:rPr>
          <w:rFonts w:ascii="Verdana" w:eastAsia="Times New Roman" w:hAnsi="Verdana" w:cs="Times New Roman"/>
          <w:color w:val="000000"/>
          <w:sz w:val="18"/>
          <w:szCs w:val="18"/>
          <w:lang w:eastAsia="it-IT"/>
        </w:rPr>
        <w:t xml:space="preserve">camere di degenza a 2 posti-letto. </w:t>
      </w:r>
      <w:r>
        <w:rPr>
          <w:rFonts w:ascii="Verdana" w:eastAsia="Times New Roman" w:hAnsi="Verdana" w:cs="Times New Roman"/>
          <w:color w:val="000000"/>
          <w:sz w:val="18"/>
          <w:szCs w:val="18"/>
          <w:lang w:eastAsia="it-IT"/>
        </w:rPr>
        <w:t xml:space="preserve"> </w:t>
      </w:r>
      <w:r w:rsidRPr="00613E80">
        <w:rPr>
          <w:rFonts w:ascii="Verdana" w:eastAsia="Times New Roman" w:hAnsi="Verdana" w:cs="Times New Roman"/>
          <w:color w:val="000000"/>
          <w:sz w:val="18"/>
          <w:szCs w:val="18"/>
          <w:lang w:eastAsia="it-IT"/>
        </w:rPr>
        <w:t>Tutte sono dotate di bagno con doccia e supporti di sostegno. In ciascuna camera è presente un televisore</w:t>
      </w:r>
      <w:r>
        <w:rPr>
          <w:rFonts w:ascii="Verdana" w:eastAsia="Times New Roman" w:hAnsi="Verdana" w:cs="Times New Roman"/>
          <w:color w:val="000000"/>
          <w:sz w:val="18"/>
          <w:szCs w:val="18"/>
          <w:lang w:eastAsia="it-IT"/>
        </w:rPr>
        <w:t>.</w:t>
      </w:r>
      <w:r w:rsidRPr="00613E80">
        <w:rPr>
          <w:rFonts w:ascii="Verdana" w:eastAsia="Times New Roman" w:hAnsi="Verdana" w:cs="Times New Roman"/>
          <w:color w:val="000000"/>
          <w:sz w:val="18"/>
          <w:szCs w:val="18"/>
          <w:lang w:eastAsia="it-IT"/>
        </w:rPr>
        <w:t xml:space="preserve"> Su richiesta, è possibile ottenere il collegamento wireless gratuito ad Inter</w:t>
      </w:r>
      <w:r w:rsidR="00EE116A">
        <w:rPr>
          <w:rFonts w:ascii="Verdana" w:eastAsia="Times New Roman" w:hAnsi="Verdana" w:cs="Times New Roman"/>
          <w:color w:val="000000"/>
          <w:sz w:val="18"/>
          <w:szCs w:val="18"/>
          <w:lang w:eastAsia="it-IT"/>
        </w:rPr>
        <w:t>n</w:t>
      </w:r>
      <w:r w:rsidRPr="00613E80">
        <w:rPr>
          <w:rFonts w:ascii="Verdana" w:eastAsia="Times New Roman" w:hAnsi="Verdana" w:cs="Times New Roman"/>
          <w:color w:val="000000"/>
          <w:sz w:val="18"/>
          <w:szCs w:val="18"/>
          <w:lang w:eastAsia="it-IT"/>
        </w:rPr>
        <w:t>et.</w:t>
      </w:r>
    </w:p>
    <w:p w:rsidR="00613E80" w:rsidRDefault="00613E80" w:rsidP="006E28FA">
      <w:pPr>
        <w:shd w:val="clear" w:color="auto" w:fill="FFFFFF"/>
        <w:spacing w:after="0" w:line="240" w:lineRule="auto"/>
        <w:rPr>
          <w:rFonts w:ascii="Verdana" w:hAnsi="Verdana"/>
          <w:color w:val="000000"/>
          <w:sz w:val="18"/>
          <w:szCs w:val="18"/>
          <w:shd w:val="clear" w:color="auto" w:fill="FFFFFF"/>
        </w:rPr>
      </w:pPr>
      <w:r>
        <w:rPr>
          <w:rFonts w:ascii="Verdana" w:eastAsia="Times New Roman" w:hAnsi="Verdana" w:cs="Times New Roman"/>
          <w:color w:val="000000"/>
          <w:sz w:val="18"/>
          <w:szCs w:val="18"/>
          <w:lang w:eastAsia="it-IT"/>
        </w:rPr>
        <w:t xml:space="preserve">La </w:t>
      </w:r>
      <w:r w:rsidRPr="00D86F0A">
        <w:rPr>
          <w:rFonts w:ascii="Verdana" w:eastAsia="Times New Roman" w:hAnsi="Verdana" w:cs="Times New Roman"/>
          <w:b/>
          <w:color w:val="000000"/>
          <w:sz w:val="18"/>
          <w:szCs w:val="18"/>
          <w:lang w:eastAsia="it-IT"/>
        </w:rPr>
        <w:t>Unità Trapianto</w:t>
      </w:r>
      <w:r>
        <w:rPr>
          <w:rFonts w:ascii="Verdana" w:eastAsia="Times New Roman" w:hAnsi="Verdana" w:cs="Times New Roman"/>
          <w:color w:val="000000"/>
          <w:sz w:val="18"/>
          <w:szCs w:val="18"/>
          <w:lang w:eastAsia="it-IT"/>
        </w:rPr>
        <w:t xml:space="preserve"> è </w:t>
      </w:r>
      <w:r w:rsidR="00DC4FAF">
        <w:rPr>
          <w:rFonts w:ascii="Verdana" w:eastAsia="Times New Roman" w:hAnsi="Verdana" w:cs="Times New Roman"/>
          <w:color w:val="000000"/>
          <w:sz w:val="18"/>
          <w:szCs w:val="18"/>
          <w:lang w:eastAsia="it-IT"/>
        </w:rPr>
        <w:t>dotata di 2 stanza singole con ambienti a pressione positiva per le procedure di terapia cellulare (trapianti di cellule staminali). L’area è dotata di medicheria  e servizi automi dall’area di degenza ordinaria. Ogni stanza è dotata di vestibolo dotato di frigorifero e forno a microonde</w:t>
      </w:r>
      <w:r w:rsidR="00EE116A">
        <w:rPr>
          <w:rFonts w:ascii="Verdana" w:eastAsia="Times New Roman" w:hAnsi="Verdana" w:cs="Times New Roman"/>
          <w:color w:val="000000"/>
          <w:sz w:val="18"/>
          <w:szCs w:val="18"/>
          <w:lang w:eastAsia="it-IT"/>
        </w:rPr>
        <w:t xml:space="preserve"> “dedicati” al singolo paziente ricoverato</w:t>
      </w:r>
      <w:r w:rsidR="00DC4FAF">
        <w:rPr>
          <w:rFonts w:ascii="Verdana" w:eastAsia="Times New Roman" w:hAnsi="Verdana" w:cs="Times New Roman"/>
          <w:color w:val="000000"/>
          <w:sz w:val="18"/>
          <w:szCs w:val="18"/>
          <w:lang w:eastAsia="it-IT"/>
        </w:rPr>
        <w:t xml:space="preserve">.  </w:t>
      </w:r>
      <w:r w:rsidR="00DC4FAF">
        <w:rPr>
          <w:rFonts w:ascii="Verdana" w:hAnsi="Verdana"/>
          <w:color w:val="000000"/>
          <w:sz w:val="18"/>
          <w:szCs w:val="18"/>
          <w:shd w:val="clear" w:color="auto" w:fill="FFFFFF"/>
        </w:rPr>
        <w:t>Il reparto è dotato di un sistema di condizionamento centralizzato che regola la temperatura. L'aria viene immessa nelle camere con un sistema di ricambio forzato, allo scopo di mantenere una pressione positiva rispetto ai restanti ambienti. Tutti i punti terminali della rete idrica sono forniti di filtri antibatterici.</w:t>
      </w:r>
    </w:p>
    <w:p w:rsidR="005969C0" w:rsidRDefault="00D86F0A" w:rsidP="006E28FA">
      <w:pPr>
        <w:shd w:val="clear" w:color="auto" w:fill="FFFFFF"/>
        <w:spacing w:after="0" w:line="240" w:lineRule="auto"/>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La </w:t>
      </w:r>
      <w:proofErr w:type="spellStart"/>
      <w:r>
        <w:rPr>
          <w:rFonts w:ascii="Verdana" w:hAnsi="Verdana"/>
          <w:color w:val="000000"/>
          <w:sz w:val="18"/>
          <w:szCs w:val="18"/>
          <w:shd w:val="clear" w:color="auto" w:fill="FFFFFF"/>
        </w:rPr>
        <w:t>UOc</w:t>
      </w:r>
      <w:proofErr w:type="spellEnd"/>
      <w:r>
        <w:rPr>
          <w:rFonts w:ascii="Verdana" w:hAnsi="Verdana"/>
          <w:color w:val="000000"/>
          <w:sz w:val="18"/>
          <w:szCs w:val="18"/>
          <w:shd w:val="clear" w:color="auto" w:fill="FFFFFF"/>
        </w:rPr>
        <w:t xml:space="preserve"> di Ematologia  è</w:t>
      </w:r>
      <w:r>
        <w:rPr>
          <w:rStyle w:val="apple-converted-space"/>
          <w:rFonts w:ascii="Verdana" w:hAnsi="Verdana"/>
          <w:color w:val="000000"/>
          <w:sz w:val="18"/>
          <w:szCs w:val="18"/>
          <w:shd w:val="clear" w:color="auto" w:fill="FFFFFF"/>
        </w:rPr>
        <w:t> </w:t>
      </w:r>
      <w:hyperlink r:id="rId5" w:tgtFrame="_self" w:tooltip="Vai alla certificazione GITMO - 2012" w:history="1">
        <w:r w:rsidRPr="00EE116A">
          <w:rPr>
            <w:rStyle w:val="Collegamentoipertestuale"/>
            <w:rFonts w:ascii="Verdana" w:hAnsi="Verdana"/>
            <w:color w:val="auto"/>
            <w:sz w:val="18"/>
            <w:szCs w:val="18"/>
            <w:u w:val="none"/>
            <w:shd w:val="clear" w:color="auto" w:fill="FFFFFF"/>
          </w:rPr>
          <w:t>accreditata GITMO</w:t>
        </w:r>
      </w:hyperlink>
      <w:r w:rsidRPr="00EE116A">
        <w:rPr>
          <w:rStyle w:val="apple-converted-space"/>
          <w:rFonts w:ascii="Verdana" w:hAnsi="Verdana"/>
          <w:sz w:val="18"/>
          <w:szCs w:val="18"/>
          <w:shd w:val="clear" w:color="auto" w:fill="FFFFFF"/>
        </w:rPr>
        <w:t> </w:t>
      </w:r>
      <w:r w:rsidRPr="00EE116A">
        <w:rPr>
          <w:rFonts w:ascii="Verdana" w:hAnsi="Verdana"/>
          <w:sz w:val="18"/>
          <w:szCs w:val="18"/>
          <w:shd w:val="clear" w:color="auto" w:fill="FFFFFF"/>
        </w:rPr>
        <w:t>(</w:t>
      </w:r>
      <w:r>
        <w:rPr>
          <w:rFonts w:ascii="Verdana" w:hAnsi="Verdana"/>
          <w:color w:val="000000"/>
          <w:sz w:val="18"/>
          <w:szCs w:val="18"/>
          <w:shd w:val="clear" w:color="auto" w:fill="FFFFFF"/>
        </w:rPr>
        <w:t>Gruppo Italiano per il Trapianto di Midollo Osseo). L’accreditamento GITMO riconosce la competenza ed adeguatezza organizzativa per l'effettuazione del trapianto di Cellule Staminali Emopoietiche (CSE) autologhe.</w:t>
      </w:r>
    </w:p>
    <w:p w:rsidR="001C6AA4" w:rsidRDefault="001C6AA4" w:rsidP="006E28FA">
      <w:pPr>
        <w:shd w:val="clear" w:color="auto" w:fill="FFFFFF"/>
        <w:spacing w:after="0" w:line="240" w:lineRule="auto"/>
        <w:rPr>
          <w:rFonts w:ascii="Verdana" w:eastAsia="Times New Roman" w:hAnsi="Verdana" w:cs="Times New Roman"/>
          <w:b/>
          <w:bCs/>
          <w:color w:val="000000"/>
          <w:sz w:val="18"/>
          <w:lang w:eastAsia="it-IT"/>
        </w:rPr>
      </w:pPr>
    </w:p>
    <w:p w:rsidR="00DC4FAF" w:rsidRDefault="00613E80" w:rsidP="006E28FA">
      <w:pPr>
        <w:shd w:val="clear" w:color="auto" w:fill="FFFFFF"/>
        <w:spacing w:after="0" w:line="240" w:lineRule="auto"/>
        <w:rPr>
          <w:rFonts w:ascii="Verdana" w:eastAsia="Times New Roman" w:hAnsi="Verdana" w:cs="Times New Roman"/>
          <w:color w:val="000000"/>
          <w:sz w:val="18"/>
          <w:szCs w:val="18"/>
          <w:lang w:eastAsia="it-IT"/>
        </w:rPr>
      </w:pPr>
      <w:r w:rsidRPr="00613E80">
        <w:rPr>
          <w:rFonts w:ascii="Verdana" w:eastAsia="Times New Roman" w:hAnsi="Verdana" w:cs="Times New Roman"/>
          <w:b/>
          <w:bCs/>
          <w:color w:val="000000"/>
          <w:sz w:val="18"/>
          <w:lang w:eastAsia="it-IT"/>
        </w:rPr>
        <w:t>Assistenza al paziente</w:t>
      </w:r>
      <w:r w:rsidRPr="00613E80">
        <w:rPr>
          <w:rFonts w:ascii="Verdana" w:eastAsia="Times New Roman" w:hAnsi="Verdana" w:cs="Times New Roman"/>
          <w:color w:val="000000"/>
          <w:sz w:val="18"/>
          <w:szCs w:val="18"/>
          <w:lang w:eastAsia="it-IT"/>
        </w:rPr>
        <w:br/>
        <w:t>L’assistenza infermieristica è personalizzata e organizzata per settori: questo consente ai professionisti di seguire in modo sistematico gli stessi pazienti nel medio e lungo periodo.</w:t>
      </w:r>
      <w:r w:rsidRPr="00613E80">
        <w:rPr>
          <w:rFonts w:ascii="Verdana" w:eastAsia="Times New Roman" w:hAnsi="Verdana" w:cs="Times New Roman"/>
          <w:color w:val="000000"/>
          <w:sz w:val="18"/>
          <w:szCs w:val="18"/>
          <w:lang w:eastAsia="it-IT"/>
        </w:rPr>
        <w:br/>
        <w:t>La qualità dell’assistenza è assicurata dalle modalità di inserimento del personale, dalla formazione continua e dal costante riferimento a Istruzioni Operative specifiche e Procedure aziendali periodicamente revisionate secondo le evidenze dell'EB</w:t>
      </w:r>
      <w:r w:rsidR="00DC4FAF">
        <w:rPr>
          <w:rFonts w:ascii="Verdana" w:eastAsia="Times New Roman" w:hAnsi="Verdana" w:cs="Times New Roman"/>
          <w:color w:val="000000"/>
          <w:sz w:val="18"/>
          <w:szCs w:val="18"/>
          <w:lang w:eastAsia="it-IT"/>
        </w:rPr>
        <w:t>M</w:t>
      </w:r>
      <w:r w:rsidR="00D86F0A">
        <w:rPr>
          <w:rFonts w:ascii="Verdana" w:eastAsia="Times New Roman" w:hAnsi="Verdana" w:cs="Times New Roman"/>
          <w:color w:val="000000"/>
          <w:sz w:val="18"/>
          <w:szCs w:val="18"/>
          <w:lang w:eastAsia="it-IT"/>
        </w:rPr>
        <w:t>.</w:t>
      </w:r>
    </w:p>
    <w:p w:rsidR="00613E80" w:rsidRDefault="00613E80" w:rsidP="006E28FA">
      <w:pPr>
        <w:shd w:val="clear" w:color="auto" w:fill="FFFFFF"/>
        <w:spacing w:after="0" w:line="240" w:lineRule="auto"/>
        <w:rPr>
          <w:rFonts w:ascii="Verdana" w:eastAsia="Times New Roman" w:hAnsi="Verdana" w:cs="Times New Roman"/>
          <w:color w:val="000000"/>
          <w:sz w:val="18"/>
          <w:szCs w:val="18"/>
          <w:lang w:eastAsia="it-IT"/>
        </w:rPr>
      </w:pPr>
      <w:r w:rsidRPr="00613E80">
        <w:rPr>
          <w:rFonts w:ascii="Verdana" w:eastAsia="Times New Roman" w:hAnsi="Verdana" w:cs="Times New Roman"/>
          <w:color w:val="000000"/>
          <w:sz w:val="18"/>
          <w:szCs w:val="18"/>
          <w:lang w:eastAsia="it-IT"/>
        </w:rPr>
        <w:t>Obiettivo specifico assistenziale è la gestione del rischio infettivo attraverso l'applicazione delle misure di prevenzione delle infezioni: igiene delle mani, igiene respiratoria e limitazione degli accessi esterni.</w:t>
      </w:r>
    </w:p>
    <w:p w:rsidR="00EE116A" w:rsidRPr="00613E80" w:rsidRDefault="00EE116A" w:rsidP="006E28FA">
      <w:pPr>
        <w:shd w:val="clear" w:color="auto" w:fill="FFFFFF"/>
        <w:spacing w:after="0" w:line="240" w:lineRule="auto"/>
        <w:rPr>
          <w:rFonts w:ascii="Verdana" w:eastAsia="Times New Roman" w:hAnsi="Verdana" w:cs="Times New Roman"/>
          <w:color w:val="000000"/>
          <w:sz w:val="18"/>
          <w:szCs w:val="18"/>
          <w:lang w:eastAsia="it-IT"/>
        </w:rPr>
      </w:pPr>
      <w:r>
        <w:rPr>
          <w:rFonts w:ascii="Verdana" w:eastAsia="Times New Roman" w:hAnsi="Verdana" w:cs="Times New Roman"/>
          <w:color w:val="000000"/>
          <w:sz w:val="18"/>
          <w:szCs w:val="18"/>
          <w:lang w:eastAsia="it-IT"/>
        </w:rPr>
        <w:lastRenderedPageBreak/>
        <w:t>E’ fatto assoluto divieto ad introdurre cibi dall’esterno.</w:t>
      </w:r>
    </w:p>
    <w:p w:rsidR="00D87C4D" w:rsidRDefault="00D87C4D" w:rsidP="006E28FA">
      <w:pPr>
        <w:shd w:val="clear" w:color="auto" w:fill="FFFFFF"/>
        <w:spacing w:after="0" w:line="240" w:lineRule="auto"/>
        <w:rPr>
          <w:rFonts w:ascii="Verdana" w:eastAsia="Times New Roman" w:hAnsi="Verdana" w:cs="Times New Roman"/>
          <w:b/>
          <w:bCs/>
          <w:color w:val="000000"/>
          <w:sz w:val="18"/>
          <w:lang w:eastAsia="it-IT"/>
        </w:rPr>
      </w:pPr>
    </w:p>
    <w:p w:rsidR="00775C73" w:rsidRDefault="00775C73" w:rsidP="006E28FA">
      <w:pPr>
        <w:shd w:val="clear" w:color="auto" w:fill="FFFFFF"/>
        <w:spacing w:after="0" w:line="240" w:lineRule="auto"/>
        <w:rPr>
          <w:rFonts w:ascii="Verdana" w:eastAsia="Times New Roman" w:hAnsi="Verdana" w:cs="Times New Roman"/>
          <w:b/>
          <w:bCs/>
          <w:color w:val="000000"/>
          <w:sz w:val="18"/>
          <w:lang w:eastAsia="it-IT"/>
        </w:rPr>
      </w:pPr>
    </w:p>
    <w:p w:rsidR="00D86F0A" w:rsidRPr="00D86F0A" w:rsidRDefault="00D86F0A" w:rsidP="006E28FA">
      <w:pPr>
        <w:shd w:val="clear" w:color="auto" w:fill="FFFFFF"/>
        <w:spacing w:after="0" w:line="240" w:lineRule="auto"/>
        <w:rPr>
          <w:rFonts w:ascii="Verdana" w:eastAsia="Times New Roman" w:hAnsi="Verdana" w:cs="Times New Roman"/>
          <w:color w:val="000000"/>
          <w:sz w:val="18"/>
          <w:szCs w:val="18"/>
          <w:lang w:eastAsia="it-IT"/>
        </w:rPr>
      </w:pPr>
      <w:r w:rsidRPr="00D86F0A">
        <w:rPr>
          <w:rFonts w:ascii="Verdana" w:eastAsia="Times New Roman" w:hAnsi="Verdana" w:cs="Times New Roman"/>
          <w:b/>
          <w:bCs/>
          <w:color w:val="000000"/>
          <w:sz w:val="18"/>
          <w:lang w:eastAsia="it-IT"/>
        </w:rPr>
        <w:t>La programmazione/accesso al reparto</w:t>
      </w:r>
    </w:p>
    <w:p w:rsidR="00775C73" w:rsidRDefault="00775C73" w:rsidP="00767F07">
      <w:pPr>
        <w:shd w:val="clear" w:color="auto" w:fill="FFFFFF"/>
        <w:spacing w:after="0" w:line="240" w:lineRule="auto"/>
        <w:ind w:left="60"/>
        <w:rPr>
          <w:rFonts w:ascii="Verdana" w:eastAsia="Times New Roman" w:hAnsi="Verdana" w:cs="Times New Roman"/>
          <w:color w:val="000000"/>
          <w:sz w:val="18"/>
          <w:szCs w:val="18"/>
          <w:lang w:eastAsia="it-IT"/>
        </w:rPr>
      </w:pPr>
    </w:p>
    <w:p w:rsidR="00D86F0A" w:rsidRPr="00767F07" w:rsidRDefault="00D86F0A" w:rsidP="00767F07">
      <w:pPr>
        <w:shd w:val="clear" w:color="auto" w:fill="FFFFFF"/>
        <w:spacing w:after="0" w:line="240" w:lineRule="auto"/>
        <w:ind w:left="60"/>
        <w:rPr>
          <w:rFonts w:ascii="Verdana" w:eastAsia="Times New Roman" w:hAnsi="Verdana" w:cs="Times New Roman"/>
          <w:color w:val="000000"/>
          <w:sz w:val="18"/>
          <w:szCs w:val="18"/>
          <w:lang w:eastAsia="it-IT"/>
        </w:rPr>
      </w:pPr>
      <w:r w:rsidRPr="00767F07">
        <w:rPr>
          <w:rFonts w:ascii="Verdana" w:eastAsia="Times New Roman" w:hAnsi="Verdana" w:cs="Times New Roman"/>
          <w:color w:val="000000"/>
          <w:sz w:val="18"/>
          <w:szCs w:val="18"/>
          <w:lang w:eastAsia="it-IT"/>
        </w:rPr>
        <w:t>I pazienti afferenti alla Degenza ordinaria  provengono da:</w:t>
      </w:r>
    </w:p>
    <w:p w:rsidR="00D86F0A" w:rsidRDefault="00D86F0A" w:rsidP="00767F07">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proofErr w:type="spellStart"/>
      <w:r w:rsidRPr="00D86F0A">
        <w:rPr>
          <w:rFonts w:ascii="Verdana" w:eastAsia="Times New Roman" w:hAnsi="Verdana" w:cs="Times New Roman"/>
          <w:color w:val="000000"/>
          <w:sz w:val="18"/>
          <w:szCs w:val="18"/>
          <w:lang w:eastAsia="it-IT"/>
        </w:rPr>
        <w:t>Day</w:t>
      </w:r>
      <w:proofErr w:type="spellEnd"/>
      <w:r w:rsidRPr="00D86F0A">
        <w:rPr>
          <w:rFonts w:ascii="Verdana" w:eastAsia="Times New Roman" w:hAnsi="Verdana" w:cs="Times New Roman"/>
          <w:color w:val="000000"/>
          <w:sz w:val="18"/>
          <w:szCs w:val="18"/>
          <w:lang w:eastAsia="it-IT"/>
        </w:rPr>
        <w:t xml:space="preserve"> Hospital </w:t>
      </w:r>
    </w:p>
    <w:p w:rsidR="00D86F0A" w:rsidRDefault="00D86F0A" w:rsidP="00767F07">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Pr>
          <w:rFonts w:ascii="Verdana" w:eastAsia="Times New Roman" w:hAnsi="Verdana" w:cs="Times New Roman"/>
          <w:color w:val="000000"/>
          <w:sz w:val="18"/>
          <w:szCs w:val="18"/>
          <w:lang w:eastAsia="it-IT"/>
        </w:rPr>
        <w:t>A</w:t>
      </w:r>
      <w:r w:rsidRPr="00D86F0A">
        <w:rPr>
          <w:rFonts w:ascii="Verdana" w:eastAsia="Times New Roman" w:hAnsi="Verdana" w:cs="Times New Roman"/>
          <w:color w:val="000000"/>
          <w:sz w:val="18"/>
          <w:szCs w:val="18"/>
          <w:lang w:eastAsia="it-IT"/>
        </w:rPr>
        <w:t>mbulatori</w:t>
      </w:r>
    </w:p>
    <w:p w:rsidR="005969C0" w:rsidRPr="00D86F0A" w:rsidRDefault="005969C0" w:rsidP="00767F07">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D86F0A">
        <w:rPr>
          <w:rFonts w:ascii="Verdana" w:eastAsia="Times New Roman" w:hAnsi="Verdana" w:cs="Times New Roman"/>
          <w:color w:val="000000"/>
          <w:sz w:val="18"/>
          <w:szCs w:val="18"/>
          <w:lang w:eastAsia="it-IT"/>
        </w:rPr>
        <w:t>Ambulatorio </w:t>
      </w:r>
      <w:r>
        <w:rPr>
          <w:rFonts w:ascii="Verdana" w:eastAsia="Times New Roman" w:hAnsi="Verdana" w:cs="Times New Roman"/>
          <w:color w:val="000000"/>
          <w:sz w:val="18"/>
          <w:szCs w:val="18"/>
          <w:lang w:eastAsia="it-IT"/>
        </w:rPr>
        <w:t>pazienti</w:t>
      </w:r>
      <w:r w:rsidRPr="00D86F0A">
        <w:rPr>
          <w:rFonts w:ascii="Verdana" w:eastAsia="Times New Roman" w:hAnsi="Verdana" w:cs="Times New Roman"/>
          <w:color w:val="000000"/>
          <w:sz w:val="18"/>
          <w:szCs w:val="18"/>
          <w:lang w:eastAsia="it-IT"/>
        </w:rPr>
        <w:t xml:space="preserve"> trapiantati</w:t>
      </w:r>
    </w:p>
    <w:p w:rsidR="00D86F0A" w:rsidRPr="00D86F0A" w:rsidRDefault="00D86F0A" w:rsidP="00767F07">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D86F0A">
        <w:rPr>
          <w:rFonts w:ascii="Verdana" w:eastAsia="Times New Roman" w:hAnsi="Verdana" w:cs="Times New Roman"/>
          <w:color w:val="000000"/>
          <w:sz w:val="18"/>
          <w:szCs w:val="18"/>
          <w:lang w:eastAsia="it-IT"/>
        </w:rPr>
        <w:t>Altro Ospedale</w:t>
      </w:r>
    </w:p>
    <w:p w:rsidR="00D86F0A" w:rsidRPr="00D86F0A" w:rsidRDefault="00D86F0A" w:rsidP="00767F07">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D86F0A">
        <w:rPr>
          <w:rFonts w:ascii="Verdana" w:eastAsia="Times New Roman" w:hAnsi="Verdana" w:cs="Times New Roman"/>
          <w:color w:val="000000"/>
          <w:sz w:val="18"/>
          <w:szCs w:val="18"/>
          <w:lang w:eastAsia="it-IT"/>
        </w:rPr>
        <w:t>Reingresso di precedente ricovero</w:t>
      </w:r>
    </w:p>
    <w:p w:rsidR="00D86F0A" w:rsidRDefault="00D86F0A" w:rsidP="006E28FA">
      <w:pPr>
        <w:spacing w:after="0" w:line="240" w:lineRule="auto"/>
      </w:pPr>
    </w:p>
    <w:p w:rsidR="001C6AA4" w:rsidRPr="004B2627" w:rsidRDefault="001C6AA4" w:rsidP="001C6AA4">
      <w:pPr>
        <w:spacing w:after="0" w:line="240" w:lineRule="auto"/>
        <w:rPr>
          <w:b/>
        </w:rPr>
      </w:pPr>
      <w:r w:rsidRPr="004B2627">
        <w:rPr>
          <w:b/>
        </w:rPr>
        <w:t xml:space="preserve">AREA DEGENZA </w:t>
      </w:r>
      <w:r>
        <w:rPr>
          <w:b/>
        </w:rPr>
        <w:t xml:space="preserve"> DIURNA</w:t>
      </w:r>
    </w:p>
    <w:p w:rsidR="001C6AA4" w:rsidRDefault="001C6AA4" w:rsidP="006E28FA">
      <w:pPr>
        <w:spacing w:after="0" w:line="240" w:lineRule="auto"/>
      </w:pPr>
    </w:p>
    <w:p w:rsidR="00D86F0A" w:rsidRDefault="005969C0" w:rsidP="006E28FA">
      <w:pPr>
        <w:pStyle w:val="Titolo1"/>
        <w:shd w:val="clear" w:color="auto" w:fill="FFFFFF"/>
        <w:spacing w:before="0" w:beforeAutospacing="0" w:after="0" w:afterAutospacing="0"/>
        <w:rPr>
          <w:rFonts w:ascii="Verdana" w:hAnsi="Verdana"/>
          <w:color w:val="000000"/>
          <w:sz w:val="18"/>
          <w:szCs w:val="18"/>
        </w:rPr>
      </w:pPr>
      <w:r w:rsidRPr="00613E80">
        <w:rPr>
          <w:rFonts w:ascii="Verdana" w:hAnsi="Verdana"/>
          <w:color w:val="000000"/>
          <w:sz w:val="18"/>
          <w:szCs w:val="18"/>
        </w:rPr>
        <w:t xml:space="preserve">Sezione  di </w:t>
      </w:r>
      <w:r>
        <w:rPr>
          <w:rFonts w:ascii="Verdana" w:hAnsi="Verdana"/>
          <w:color w:val="000000"/>
          <w:sz w:val="18"/>
          <w:szCs w:val="18"/>
        </w:rPr>
        <w:t>assistenza diurna (Ambulatorio/</w:t>
      </w:r>
      <w:proofErr w:type="spellStart"/>
      <w:r>
        <w:rPr>
          <w:rFonts w:ascii="Verdana" w:hAnsi="Verdana"/>
          <w:color w:val="000000"/>
          <w:sz w:val="18"/>
          <w:szCs w:val="18"/>
        </w:rPr>
        <w:t>dayHospital</w:t>
      </w:r>
      <w:proofErr w:type="spellEnd"/>
      <w:r>
        <w:rPr>
          <w:rFonts w:ascii="Verdana" w:hAnsi="Verdana"/>
          <w:color w:val="000000"/>
          <w:sz w:val="18"/>
          <w:szCs w:val="18"/>
        </w:rPr>
        <w:t>/</w:t>
      </w:r>
      <w:proofErr w:type="spellStart"/>
      <w:r>
        <w:rPr>
          <w:rFonts w:ascii="Verdana" w:hAnsi="Verdana"/>
          <w:color w:val="000000"/>
          <w:sz w:val="18"/>
          <w:szCs w:val="18"/>
        </w:rPr>
        <w:t>dayservice</w:t>
      </w:r>
      <w:proofErr w:type="spellEnd"/>
      <w:r>
        <w:rPr>
          <w:rFonts w:ascii="Verdana" w:hAnsi="Verdana"/>
          <w:color w:val="000000"/>
          <w:sz w:val="18"/>
          <w:szCs w:val="18"/>
        </w:rPr>
        <w:t>)</w:t>
      </w:r>
    </w:p>
    <w:p w:rsidR="006E28FA" w:rsidRPr="00D86F0A" w:rsidRDefault="006E28FA" w:rsidP="006E28FA">
      <w:pPr>
        <w:shd w:val="clear" w:color="auto" w:fill="FFFFFF"/>
        <w:spacing w:after="0" w:line="240" w:lineRule="auto"/>
        <w:jc w:val="both"/>
        <w:rPr>
          <w:rFonts w:ascii="Verdana" w:eastAsia="Times New Roman" w:hAnsi="Verdana" w:cs="Times New Roman"/>
          <w:color w:val="000000"/>
          <w:sz w:val="18"/>
          <w:szCs w:val="18"/>
          <w:lang w:eastAsia="it-IT"/>
        </w:rPr>
      </w:pPr>
      <w:r w:rsidRPr="00D86F0A">
        <w:rPr>
          <w:rFonts w:ascii="Verdana" w:eastAsia="Times New Roman" w:hAnsi="Verdana" w:cs="Times New Roman"/>
          <w:color w:val="000000"/>
          <w:sz w:val="18"/>
          <w:szCs w:val="18"/>
          <w:lang w:eastAsia="it-IT"/>
        </w:rPr>
        <w:t>L’attività assistenziale è dedicata alla diagnosi e terapia delle patologie ematologiche ed in particolare delle fasi</w:t>
      </w:r>
      <w:r>
        <w:rPr>
          <w:rFonts w:ascii="Verdana" w:eastAsia="Times New Roman" w:hAnsi="Verdana" w:cs="Times New Roman"/>
          <w:color w:val="000000"/>
          <w:sz w:val="18"/>
          <w:szCs w:val="18"/>
          <w:lang w:eastAsia="it-IT"/>
        </w:rPr>
        <w:t xml:space="preserve"> diagnostico/</w:t>
      </w:r>
      <w:r w:rsidRPr="00D86F0A">
        <w:rPr>
          <w:rFonts w:ascii="Verdana" w:eastAsia="Times New Roman" w:hAnsi="Verdana" w:cs="Times New Roman"/>
          <w:color w:val="000000"/>
          <w:sz w:val="18"/>
          <w:szCs w:val="18"/>
          <w:lang w:eastAsia="it-IT"/>
        </w:rPr>
        <w:t>terapeutiche per le quali è necessario e sufficiente l’accesso giornaliero ed il ricovero diurno:</w:t>
      </w:r>
      <w:r w:rsidRPr="00D86F0A">
        <w:rPr>
          <w:rFonts w:ascii="Verdana" w:eastAsia="Times New Roman" w:hAnsi="Verdana" w:cs="Times New Roman"/>
          <w:b/>
          <w:bCs/>
          <w:color w:val="000000"/>
          <w:sz w:val="18"/>
          <w:lang w:eastAsia="it-IT"/>
        </w:rPr>
        <w:t xml:space="preserve"> è aperto dal lunedì al venerdì : dalle ore </w:t>
      </w:r>
      <w:r>
        <w:rPr>
          <w:rFonts w:ascii="Verdana" w:eastAsia="Times New Roman" w:hAnsi="Verdana" w:cs="Times New Roman"/>
          <w:b/>
          <w:bCs/>
          <w:color w:val="000000"/>
          <w:sz w:val="18"/>
          <w:lang w:eastAsia="it-IT"/>
        </w:rPr>
        <w:t>8</w:t>
      </w:r>
      <w:r w:rsidRPr="00D86F0A">
        <w:rPr>
          <w:rFonts w:ascii="Verdana" w:eastAsia="Times New Roman" w:hAnsi="Verdana" w:cs="Times New Roman"/>
          <w:b/>
          <w:bCs/>
          <w:color w:val="000000"/>
          <w:sz w:val="18"/>
          <w:lang w:eastAsia="it-IT"/>
        </w:rPr>
        <w:t xml:space="preserve">,00 </w:t>
      </w:r>
      <w:r>
        <w:rPr>
          <w:rFonts w:ascii="Verdana" w:eastAsia="Times New Roman" w:hAnsi="Verdana" w:cs="Times New Roman"/>
          <w:b/>
          <w:bCs/>
          <w:color w:val="000000"/>
          <w:sz w:val="18"/>
          <w:lang w:eastAsia="it-IT"/>
        </w:rPr>
        <w:t>alle ore</w:t>
      </w:r>
      <w:r w:rsidRPr="00D86F0A">
        <w:rPr>
          <w:rFonts w:ascii="Verdana" w:eastAsia="Times New Roman" w:hAnsi="Verdana" w:cs="Times New Roman"/>
          <w:b/>
          <w:bCs/>
          <w:color w:val="000000"/>
          <w:sz w:val="18"/>
          <w:lang w:eastAsia="it-IT"/>
        </w:rPr>
        <w:t xml:space="preserve"> 1</w:t>
      </w:r>
      <w:r>
        <w:rPr>
          <w:rFonts w:ascii="Verdana" w:eastAsia="Times New Roman" w:hAnsi="Verdana" w:cs="Times New Roman"/>
          <w:b/>
          <w:bCs/>
          <w:color w:val="000000"/>
          <w:sz w:val="18"/>
          <w:lang w:eastAsia="it-IT"/>
        </w:rPr>
        <w:t>4</w:t>
      </w:r>
      <w:r w:rsidRPr="00D86F0A">
        <w:rPr>
          <w:rFonts w:ascii="Verdana" w:eastAsia="Times New Roman" w:hAnsi="Verdana" w:cs="Times New Roman"/>
          <w:b/>
          <w:bCs/>
          <w:color w:val="000000"/>
          <w:sz w:val="18"/>
          <w:lang w:eastAsia="it-IT"/>
        </w:rPr>
        <w:t>,00.</w:t>
      </w:r>
      <w:r w:rsidRPr="00D86F0A">
        <w:rPr>
          <w:rFonts w:ascii="Verdana" w:eastAsia="Times New Roman" w:hAnsi="Verdana" w:cs="Times New Roman"/>
          <w:color w:val="000000"/>
          <w:sz w:val="18"/>
          <w:szCs w:val="18"/>
          <w:lang w:eastAsia="it-IT"/>
        </w:rPr>
        <w:t> </w:t>
      </w:r>
    </w:p>
    <w:p w:rsidR="006E28FA" w:rsidRDefault="006E28FA" w:rsidP="006E28FA">
      <w:pPr>
        <w:shd w:val="clear" w:color="auto" w:fill="FFFFFF"/>
        <w:spacing w:after="0" w:line="240" w:lineRule="auto"/>
        <w:jc w:val="both"/>
        <w:rPr>
          <w:rFonts w:ascii="Verdana" w:eastAsia="Times New Roman" w:hAnsi="Verdana" w:cs="Times New Roman"/>
          <w:color w:val="000000"/>
          <w:sz w:val="18"/>
          <w:szCs w:val="18"/>
          <w:lang w:eastAsia="it-IT"/>
        </w:rPr>
      </w:pPr>
    </w:p>
    <w:p w:rsidR="00DD5392" w:rsidRDefault="00DD5392" w:rsidP="006E28FA">
      <w:pPr>
        <w:shd w:val="clear" w:color="auto" w:fill="FFFFFF"/>
        <w:spacing w:after="0" w:line="240" w:lineRule="auto"/>
        <w:jc w:val="both"/>
        <w:rPr>
          <w:rFonts w:ascii="Verdana" w:eastAsia="Times New Roman" w:hAnsi="Verdana" w:cs="Times New Roman"/>
          <w:color w:val="000000"/>
          <w:sz w:val="18"/>
          <w:szCs w:val="18"/>
          <w:lang w:eastAsia="it-IT"/>
        </w:rPr>
      </w:pPr>
      <w:r>
        <w:rPr>
          <w:rFonts w:ascii="Verdana" w:eastAsia="Times New Roman" w:hAnsi="Verdana" w:cs="Times New Roman"/>
          <w:color w:val="000000"/>
          <w:sz w:val="18"/>
          <w:szCs w:val="18"/>
          <w:lang w:eastAsia="it-IT"/>
        </w:rPr>
        <w:t>Tutta l’attività assistenziale erogata in regime “diurno” si effettua in spazi comuni situati al 1° piano, tale area è dotata di:</w:t>
      </w:r>
    </w:p>
    <w:p w:rsidR="00DD5392" w:rsidRDefault="00DD5392" w:rsidP="006E28FA">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DD5392">
        <w:rPr>
          <w:rFonts w:ascii="Verdana" w:eastAsia="Times New Roman" w:hAnsi="Verdana" w:cs="Times New Roman"/>
          <w:color w:val="000000"/>
          <w:sz w:val="18"/>
          <w:szCs w:val="18"/>
          <w:lang w:eastAsia="it-IT"/>
        </w:rPr>
        <w:t>accettazione decentrata (solo per pazienti esenti da ticket)</w:t>
      </w:r>
    </w:p>
    <w:p w:rsidR="00DD5392" w:rsidRPr="00DD5392" w:rsidRDefault="00DD5392" w:rsidP="006E28FA">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DD5392">
        <w:rPr>
          <w:rFonts w:ascii="Verdana" w:eastAsia="Times New Roman" w:hAnsi="Verdana" w:cs="Times New Roman"/>
          <w:color w:val="000000"/>
          <w:sz w:val="18"/>
          <w:szCs w:val="18"/>
          <w:lang w:eastAsia="it-IT"/>
        </w:rPr>
        <w:t>sistema di chiamata digitale per il rispetto della privacy</w:t>
      </w:r>
    </w:p>
    <w:p w:rsidR="00DD5392" w:rsidRPr="00DD5392" w:rsidRDefault="00DD5392" w:rsidP="006E28FA">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DD5392">
        <w:rPr>
          <w:rFonts w:ascii="Verdana" w:eastAsia="Times New Roman" w:hAnsi="Verdana" w:cs="Times New Roman"/>
          <w:color w:val="000000"/>
          <w:sz w:val="18"/>
          <w:szCs w:val="18"/>
          <w:lang w:eastAsia="it-IT"/>
        </w:rPr>
        <w:t xml:space="preserve">Sala d’Aspetto </w:t>
      </w:r>
      <w:r>
        <w:rPr>
          <w:rFonts w:ascii="Verdana" w:eastAsia="Times New Roman" w:hAnsi="Verdana" w:cs="Times New Roman"/>
          <w:color w:val="000000"/>
          <w:sz w:val="18"/>
          <w:szCs w:val="18"/>
          <w:lang w:eastAsia="it-IT"/>
        </w:rPr>
        <w:t>dotata di televisore</w:t>
      </w:r>
    </w:p>
    <w:p w:rsidR="00DD5392" w:rsidRPr="00D86F0A" w:rsidRDefault="00DD5392" w:rsidP="006E28FA">
      <w:pPr>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D86F0A">
        <w:rPr>
          <w:rFonts w:ascii="Verdana" w:eastAsia="Times New Roman" w:hAnsi="Verdana" w:cs="Times New Roman"/>
          <w:color w:val="000000"/>
          <w:sz w:val="18"/>
          <w:szCs w:val="18"/>
          <w:lang w:eastAsia="it-IT"/>
        </w:rPr>
        <w:t>servizi igienici per uomini, donne e disabili</w:t>
      </w:r>
    </w:p>
    <w:p w:rsidR="00DD5392" w:rsidRDefault="00DD5392" w:rsidP="006E28FA">
      <w:pPr>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D86F0A">
        <w:rPr>
          <w:rFonts w:ascii="Verdana" w:eastAsia="Times New Roman" w:hAnsi="Verdana" w:cs="Times New Roman"/>
          <w:color w:val="000000"/>
          <w:sz w:val="18"/>
          <w:szCs w:val="18"/>
          <w:lang w:eastAsia="it-IT"/>
        </w:rPr>
        <w:t>sala riunioni</w:t>
      </w:r>
    </w:p>
    <w:p w:rsidR="00DD5392" w:rsidRPr="00D86F0A" w:rsidRDefault="00DD5392" w:rsidP="006E28FA">
      <w:pPr>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D86F0A">
        <w:rPr>
          <w:rFonts w:ascii="Verdana" w:eastAsia="Times New Roman" w:hAnsi="Verdana" w:cs="Times New Roman"/>
          <w:color w:val="000000"/>
          <w:sz w:val="18"/>
          <w:szCs w:val="18"/>
          <w:lang w:eastAsia="it-IT"/>
        </w:rPr>
        <w:t>archivio</w:t>
      </w:r>
    </w:p>
    <w:p w:rsidR="00767F07" w:rsidRPr="00D86F0A" w:rsidRDefault="00767F07" w:rsidP="00767F07">
      <w:pPr>
        <w:shd w:val="clear" w:color="auto" w:fill="FFFFFF"/>
        <w:spacing w:after="0" w:line="240" w:lineRule="auto"/>
        <w:ind w:left="60"/>
        <w:rPr>
          <w:rFonts w:ascii="Verdana" w:eastAsia="Times New Roman" w:hAnsi="Verdana" w:cs="Times New Roman"/>
          <w:color w:val="000000"/>
          <w:sz w:val="18"/>
          <w:szCs w:val="18"/>
          <w:lang w:eastAsia="it-IT"/>
        </w:rPr>
      </w:pPr>
      <w:r w:rsidRPr="00D86F0A">
        <w:rPr>
          <w:rFonts w:ascii="Verdana" w:eastAsia="Times New Roman" w:hAnsi="Verdana" w:cs="Times New Roman"/>
          <w:color w:val="000000"/>
          <w:sz w:val="18"/>
          <w:szCs w:val="18"/>
          <w:lang w:eastAsia="it-IT"/>
        </w:rPr>
        <w:t>Le dotazioni strutturali sono rappresentate da:</w:t>
      </w:r>
    </w:p>
    <w:p w:rsidR="00767F07" w:rsidRPr="00D86F0A" w:rsidRDefault="00767F07" w:rsidP="00767F07">
      <w:pPr>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D86F0A">
        <w:rPr>
          <w:rFonts w:ascii="Verdana" w:eastAsia="Times New Roman" w:hAnsi="Verdana" w:cs="Times New Roman"/>
          <w:color w:val="000000"/>
          <w:sz w:val="18"/>
          <w:szCs w:val="18"/>
          <w:lang w:eastAsia="it-IT"/>
        </w:rPr>
        <w:t>ambulatorio prelievi</w:t>
      </w:r>
    </w:p>
    <w:p w:rsidR="00767F07" w:rsidRDefault="00767F07" w:rsidP="00767F07">
      <w:pPr>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767F07">
        <w:rPr>
          <w:rFonts w:ascii="Verdana" w:eastAsia="Times New Roman" w:hAnsi="Verdana" w:cs="Times New Roman"/>
          <w:color w:val="000000"/>
          <w:sz w:val="18"/>
          <w:szCs w:val="18"/>
          <w:lang w:eastAsia="it-IT"/>
        </w:rPr>
        <w:t>ambulatorio procedure invasive</w:t>
      </w:r>
    </w:p>
    <w:p w:rsidR="00767F07" w:rsidRPr="00767F07" w:rsidRDefault="00767F07" w:rsidP="00767F07">
      <w:pPr>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767F07">
        <w:rPr>
          <w:rFonts w:ascii="Verdana" w:eastAsia="Times New Roman" w:hAnsi="Verdana" w:cs="Times New Roman"/>
          <w:color w:val="000000"/>
          <w:sz w:val="18"/>
          <w:szCs w:val="18"/>
          <w:lang w:eastAsia="it-IT"/>
        </w:rPr>
        <w:t>2 stanze per infusioni di chemioterapia dotate di poltrona o lettino (</w:t>
      </w:r>
      <w:r>
        <w:rPr>
          <w:rFonts w:ascii="Verdana" w:eastAsia="Times New Roman" w:hAnsi="Verdana" w:cs="Times New Roman"/>
          <w:color w:val="000000"/>
          <w:sz w:val="18"/>
          <w:szCs w:val="18"/>
          <w:lang w:eastAsia="it-IT"/>
        </w:rPr>
        <w:t>con</w:t>
      </w:r>
      <w:r w:rsidRPr="00767F07">
        <w:rPr>
          <w:rFonts w:ascii="Verdana" w:eastAsia="Times New Roman" w:hAnsi="Verdana" w:cs="Times New Roman"/>
          <w:color w:val="000000"/>
          <w:sz w:val="18"/>
          <w:szCs w:val="18"/>
          <w:lang w:eastAsia="it-IT"/>
        </w:rPr>
        <w:t xml:space="preserve"> servizi igienici)</w:t>
      </w:r>
    </w:p>
    <w:p w:rsidR="00767F07" w:rsidRDefault="00767F07" w:rsidP="00767F07">
      <w:pPr>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Pr>
          <w:rFonts w:ascii="Verdana" w:eastAsia="Times New Roman" w:hAnsi="Verdana" w:cs="Times New Roman"/>
          <w:color w:val="000000"/>
          <w:sz w:val="18"/>
          <w:szCs w:val="18"/>
          <w:lang w:eastAsia="it-IT"/>
        </w:rPr>
        <w:t>4</w:t>
      </w:r>
      <w:r w:rsidRPr="00D86F0A">
        <w:rPr>
          <w:rFonts w:ascii="Verdana" w:eastAsia="Times New Roman" w:hAnsi="Verdana" w:cs="Times New Roman"/>
          <w:color w:val="000000"/>
          <w:sz w:val="18"/>
          <w:szCs w:val="18"/>
          <w:lang w:eastAsia="it-IT"/>
        </w:rPr>
        <w:t xml:space="preserve"> ambulatori per visite mediche e programmazione delle prestazioni diagnostico/terapeutiche</w:t>
      </w:r>
    </w:p>
    <w:p w:rsidR="00B84299" w:rsidRDefault="00B84299" w:rsidP="00767F07">
      <w:pPr>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Pr>
          <w:rFonts w:ascii="Verdana" w:eastAsia="Times New Roman" w:hAnsi="Verdana" w:cs="Times New Roman"/>
          <w:color w:val="000000"/>
          <w:sz w:val="18"/>
          <w:szCs w:val="18"/>
          <w:lang w:eastAsia="it-IT"/>
        </w:rPr>
        <w:t>1 ambulatorio dedicato al follow-up di pazienti “fuori terapia”</w:t>
      </w:r>
    </w:p>
    <w:p w:rsidR="00767F07" w:rsidRDefault="00767F07" w:rsidP="00767F07">
      <w:pPr>
        <w:shd w:val="clear" w:color="auto" w:fill="FFFFFF"/>
        <w:spacing w:after="0" w:line="240" w:lineRule="auto"/>
        <w:rPr>
          <w:rFonts w:ascii="Verdana" w:eastAsia="Times New Roman" w:hAnsi="Verdana" w:cs="Times New Roman"/>
          <w:color w:val="000000"/>
          <w:sz w:val="18"/>
          <w:szCs w:val="18"/>
          <w:lang w:eastAsia="it-IT"/>
        </w:rPr>
      </w:pPr>
    </w:p>
    <w:p w:rsidR="00767F07" w:rsidRPr="00D86F0A" w:rsidRDefault="00767F07" w:rsidP="00767F07">
      <w:pPr>
        <w:shd w:val="clear" w:color="auto" w:fill="FFFFFF"/>
        <w:spacing w:after="0" w:line="240" w:lineRule="auto"/>
        <w:rPr>
          <w:rFonts w:ascii="Verdana" w:eastAsia="Times New Roman" w:hAnsi="Verdana" w:cs="Times New Roman"/>
          <w:color w:val="000000"/>
          <w:sz w:val="18"/>
          <w:szCs w:val="18"/>
          <w:lang w:eastAsia="it-IT"/>
        </w:rPr>
      </w:pPr>
      <w:r>
        <w:rPr>
          <w:rFonts w:ascii="Verdana" w:eastAsia="Times New Roman" w:hAnsi="Verdana" w:cs="Times New Roman"/>
          <w:color w:val="000000"/>
          <w:sz w:val="18"/>
          <w:szCs w:val="18"/>
          <w:lang w:eastAsia="it-IT"/>
        </w:rPr>
        <w:t xml:space="preserve">Al momento dell’arrivo l’utente dovrà munirsi del biglietto con codice a barre dal dispenser posizionato in sala d’attesa (distinto per visita o </w:t>
      </w:r>
      <w:proofErr w:type="spellStart"/>
      <w:r>
        <w:rPr>
          <w:rFonts w:ascii="Verdana" w:eastAsia="Times New Roman" w:hAnsi="Verdana" w:cs="Times New Roman"/>
          <w:color w:val="000000"/>
          <w:sz w:val="18"/>
          <w:szCs w:val="18"/>
          <w:lang w:eastAsia="it-IT"/>
        </w:rPr>
        <w:t>visit</w:t>
      </w:r>
      <w:r w:rsidR="00646CC0">
        <w:rPr>
          <w:rFonts w:ascii="Verdana" w:eastAsia="Times New Roman" w:hAnsi="Verdana" w:cs="Times New Roman"/>
          <w:color w:val="000000"/>
          <w:sz w:val="18"/>
          <w:szCs w:val="18"/>
          <w:lang w:eastAsia="it-IT"/>
        </w:rPr>
        <w:t>a+</w:t>
      </w:r>
      <w:r>
        <w:rPr>
          <w:rFonts w:ascii="Verdana" w:eastAsia="Times New Roman" w:hAnsi="Verdana" w:cs="Times New Roman"/>
          <w:color w:val="000000"/>
          <w:sz w:val="18"/>
          <w:szCs w:val="18"/>
          <w:lang w:eastAsia="it-IT"/>
        </w:rPr>
        <w:t>terapia</w:t>
      </w:r>
      <w:proofErr w:type="spellEnd"/>
      <w:r>
        <w:rPr>
          <w:rFonts w:ascii="Verdana" w:eastAsia="Times New Roman" w:hAnsi="Verdana" w:cs="Times New Roman"/>
          <w:color w:val="000000"/>
          <w:sz w:val="18"/>
          <w:szCs w:val="18"/>
          <w:lang w:eastAsia="it-IT"/>
        </w:rPr>
        <w:t xml:space="preserve">) con un codice, recarsi in accettazione decentrata per l’accettazione ed attendare la chiamata sullo schermo dove comparirà codice del paziente e </w:t>
      </w:r>
      <w:r w:rsidR="00646CC0">
        <w:rPr>
          <w:rFonts w:ascii="Verdana" w:eastAsia="Times New Roman" w:hAnsi="Verdana" w:cs="Times New Roman"/>
          <w:color w:val="000000"/>
          <w:sz w:val="18"/>
          <w:szCs w:val="18"/>
          <w:lang w:eastAsia="it-IT"/>
        </w:rPr>
        <w:t>sigla dell’ambulatorio dove verrà effettuata la prestazione.</w:t>
      </w:r>
    </w:p>
    <w:p w:rsidR="00767F07" w:rsidRDefault="00767F07" w:rsidP="006E28FA">
      <w:pPr>
        <w:pStyle w:val="NormaleWeb"/>
        <w:shd w:val="clear" w:color="auto" w:fill="FFFFFF"/>
        <w:spacing w:before="0" w:beforeAutospacing="0" w:after="0" w:afterAutospacing="0"/>
        <w:rPr>
          <w:rFonts w:ascii="Verdana" w:hAnsi="Verdana"/>
          <w:b/>
          <w:color w:val="000000"/>
          <w:sz w:val="18"/>
          <w:szCs w:val="18"/>
        </w:rPr>
      </w:pPr>
    </w:p>
    <w:p w:rsidR="004B2627" w:rsidRDefault="004B2627" w:rsidP="004B2627">
      <w:pPr>
        <w:spacing w:after="0" w:line="240" w:lineRule="auto"/>
        <w:rPr>
          <w:b/>
        </w:rPr>
      </w:pPr>
      <w:r w:rsidRPr="003569FF">
        <w:rPr>
          <w:b/>
        </w:rPr>
        <w:t>Numeri utili per contattare</w:t>
      </w:r>
      <w:r w:rsidR="00D87C4D">
        <w:rPr>
          <w:b/>
        </w:rPr>
        <w:t xml:space="preserve"> l’ambulatorio</w:t>
      </w:r>
      <w:r w:rsidRPr="003569FF">
        <w:rPr>
          <w:b/>
        </w:rPr>
        <w:t>:</w:t>
      </w:r>
    </w:p>
    <w:p w:rsidR="00775C73" w:rsidRDefault="00775C73" w:rsidP="004B2627">
      <w:pPr>
        <w:spacing w:after="0" w:line="240" w:lineRule="auto"/>
      </w:pPr>
    </w:p>
    <w:p w:rsidR="004B2627" w:rsidRPr="004B2627" w:rsidRDefault="004B2627" w:rsidP="004B2627">
      <w:pPr>
        <w:spacing w:after="0" w:line="240" w:lineRule="auto"/>
      </w:pPr>
      <w:r w:rsidRPr="004B2627">
        <w:t>Medico Referente:</w:t>
      </w:r>
      <w:r w:rsidR="001C6AA4">
        <w:t xml:space="preserve"> </w:t>
      </w:r>
      <w:r w:rsidRPr="004B2627">
        <w:t>dott.</w:t>
      </w:r>
      <w:r w:rsidR="001C6AA4">
        <w:t xml:space="preserve">ssa Angela </w:t>
      </w:r>
      <w:proofErr w:type="spellStart"/>
      <w:r w:rsidR="001C6AA4">
        <w:t>Iacobazzi</w:t>
      </w:r>
      <w:proofErr w:type="spellEnd"/>
      <w:r w:rsidR="001C6AA4">
        <w:t xml:space="preserve"> (</w:t>
      </w:r>
      <w:r w:rsidRPr="004B2627">
        <w:t>tel.080555540</w:t>
      </w:r>
      <w:r w:rsidR="001C6AA4">
        <w:t>2)</w:t>
      </w:r>
    </w:p>
    <w:p w:rsidR="004B2627" w:rsidRDefault="004B2627" w:rsidP="004B2627">
      <w:pPr>
        <w:spacing w:after="0" w:line="240" w:lineRule="auto"/>
      </w:pPr>
      <w:r>
        <w:t>Coordinatore infermieristico (</w:t>
      </w:r>
      <w:proofErr w:type="spellStart"/>
      <w:r>
        <w:t>ff</w:t>
      </w:r>
      <w:proofErr w:type="spellEnd"/>
      <w:r>
        <w:t xml:space="preserve">): sig. Basilio Damiani </w:t>
      </w:r>
    </w:p>
    <w:p w:rsidR="001C6AA4" w:rsidRDefault="001C6AA4" w:rsidP="004B2627">
      <w:pPr>
        <w:spacing w:after="0" w:line="240" w:lineRule="auto"/>
      </w:pPr>
      <w:r>
        <w:t xml:space="preserve">Accettazione Decentrata: sig.ra Carmela </w:t>
      </w:r>
      <w:proofErr w:type="spellStart"/>
      <w:r>
        <w:t>Lacriola</w:t>
      </w:r>
      <w:proofErr w:type="spellEnd"/>
    </w:p>
    <w:p w:rsidR="004B2627" w:rsidRDefault="001C6AA4" w:rsidP="004B2627">
      <w:pPr>
        <w:spacing w:after="0" w:line="240" w:lineRule="auto"/>
      </w:pPr>
      <w:r>
        <w:t>Ambulatorio Prelievi:</w:t>
      </w:r>
      <w:r w:rsidR="004B2627">
        <w:t xml:space="preserve"> </w:t>
      </w:r>
      <w:r w:rsidR="001D0338">
        <w:t>t</w:t>
      </w:r>
      <w:r w:rsidR="004B2627">
        <w:t>el. 080 5555401</w:t>
      </w:r>
    </w:p>
    <w:p w:rsidR="001C6AA4" w:rsidRDefault="001C6AA4" w:rsidP="001C6AA4">
      <w:pPr>
        <w:spacing w:after="0" w:line="240" w:lineRule="auto"/>
        <w:jc w:val="both"/>
        <w:rPr>
          <w:b/>
        </w:rPr>
      </w:pPr>
    </w:p>
    <w:p w:rsidR="00413747" w:rsidRDefault="00413747" w:rsidP="001C6AA4">
      <w:pPr>
        <w:spacing w:after="0" w:line="240" w:lineRule="auto"/>
        <w:jc w:val="both"/>
        <w:rPr>
          <w:b/>
        </w:rPr>
      </w:pPr>
    </w:p>
    <w:p w:rsidR="00413747" w:rsidRDefault="001C6AA4" w:rsidP="00413747">
      <w:pPr>
        <w:spacing w:after="0" w:line="240" w:lineRule="auto"/>
        <w:jc w:val="both"/>
      </w:pPr>
      <w:r w:rsidRPr="00613E80">
        <w:rPr>
          <w:b/>
        </w:rPr>
        <w:t>Ambulatorio A:</w:t>
      </w:r>
      <w:r>
        <w:t xml:space="preserve"> dott.sa Angela </w:t>
      </w:r>
      <w:proofErr w:type="spellStart"/>
      <w:r>
        <w:t>Iacobazzi</w:t>
      </w:r>
      <w:proofErr w:type="spellEnd"/>
      <w:r w:rsidR="00413747">
        <w:t xml:space="preserve"> (</w:t>
      </w:r>
      <w:r w:rsidR="00413747" w:rsidRPr="004B2627">
        <w:t>tel.0805555</w:t>
      </w:r>
      <w:r w:rsidR="00413747">
        <w:t>372/ a.iacobazzi@oncologico.bari.it)</w:t>
      </w:r>
    </w:p>
    <w:p w:rsidR="001C6AA4" w:rsidRDefault="001C6AA4" w:rsidP="001C6AA4">
      <w:pPr>
        <w:spacing w:after="0" w:line="240" w:lineRule="auto"/>
        <w:jc w:val="both"/>
      </w:pPr>
    </w:p>
    <w:p w:rsidR="00413747" w:rsidRDefault="001C6AA4" w:rsidP="00413747">
      <w:pPr>
        <w:spacing w:after="0" w:line="240" w:lineRule="auto"/>
        <w:jc w:val="both"/>
      </w:pPr>
      <w:r w:rsidRPr="00613E80">
        <w:rPr>
          <w:b/>
        </w:rPr>
        <w:t xml:space="preserve">Ambulatorio </w:t>
      </w:r>
      <w:r>
        <w:rPr>
          <w:b/>
        </w:rPr>
        <w:t>B</w:t>
      </w:r>
      <w:r w:rsidRPr="00613E80">
        <w:rPr>
          <w:b/>
        </w:rPr>
        <w:t>:</w:t>
      </w:r>
      <w:r>
        <w:rPr>
          <w:b/>
        </w:rPr>
        <w:t xml:space="preserve"> </w:t>
      </w:r>
      <w:r>
        <w:t xml:space="preserve">dott.ssa Vincenza </w:t>
      </w:r>
      <w:proofErr w:type="spellStart"/>
      <w:r>
        <w:t>DeFazio</w:t>
      </w:r>
      <w:proofErr w:type="spellEnd"/>
      <w:r w:rsidR="00413747">
        <w:t xml:space="preserve"> (</w:t>
      </w:r>
      <w:r w:rsidR="00413747" w:rsidRPr="004B2627">
        <w:t>tel.0805555</w:t>
      </w:r>
      <w:r w:rsidR="00413747">
        <w:t>374)</w:t>
      </w:r>
      <w:r w:rsidR="00413747" w:rsidRPr="00413747">
        <w:t xml:space="preserve"> </w:t>
      </w:r>
      <w:r w:rsidR="00413747">
        <w:t>/ cinziadefazio@yahoo.it)</w:t>
      </w:r>
    </w:p>
    <w:p w:rsidR="001C6AA4" w:rsidRDefault="001C6AA4" w:rsidP="001C6AA4">
      <w:pPr>
        <w:spacing w:after="0" w:line="240" w:lineRule="auto"/>
        <w:jc w:val="both"/>
        <w:rPr>
          <w:b/>
        </w:rPr>
      </w:pPr>
    </w:p>
    <w:p w:rsidR="00413747" w:rsidRDefault="001C6AA4" w:rsidP="00413747">
      <w:pPr>
        <w:spacing w:after="0" w:line="240" w:lineRule="auto"/>
        <w:jc w:val="both"/>
      </w:pPr>
      <w:r w:rsidRPr="00613E80">
        <w:rPr>
          <w:b/>
        </w:rPr>
        <w:t xml:space="preserve">Ambulatorio </w:t>
      </w:r>
      <w:r>
        <w:rPr>
          <w:b/>
        </w:rPr>
        <w:t>C</w:t>
      </w:r>
      <w:r w:rsidRPr="00613E80">
        <w:rPr>
          <w:b/>
        </w:rPr>
        <w:t>:</w:t>
      </w:r>
      <w:r>
        <w:rPr>
          <w:b/>
        </w:rPr>
        <w:t xml:space="preserve"> </w:t>
      </w:r>
      <w:proofErr w:type="spellStart"/>
      <w:r>
        <w:t>dott.Giacomo</w:t>
      </w:r>
      <w:proofErr w:type="spellEnd"/>
      <w:r>
        <w:t xml:space="preserve"> </w:t>
      </w:r>
      <w:proofErr w:type="spellStart"/>
      <w:r>
        <w:t>Loseto</w:t>
      </w:r>
      <w:proofErr w:type="spellEnd"/>
      <w:r w:rsidR="00413747">
        <w:t xml:space="preserve"> (</w:t>
      </w:r>
      <w:r w:rsidR="00413747" w:rsidRPr="004B2627">
        <w:t>tel.0805555</w:t>
      </w:r>
      <w:r w:rsidR="00413747">
        <w:t xml:space="preserve">373/ </w:t>
      </w:r>
      <w:hyperlink r:id="rId6" w:history="1">
        <w:r w:rsidR="00DE7E52" w:rsidRPr="0026389B">
          <w:rPr>
            <w:rStyle w:val="Collegamentoipertestuale"/>
          </w:rPr>
          <w:t>loseto.giacomo@gmail.com</w:t>
        </w:r>
      </w:hyperlink>
      <w:r w:rsidR="00413747">
        <w:t>)</w:t>
      </w:r>
    </w:p>
    <w:p w:rsidR="00DE7E52" w:rsidRDefault="00DE7E52" w:rsidP="00413747">
      <w:pPr>
        <w:spacing w:after="0" w:line="240" w:lineRule="auto"/>
        <w:jc w:val="both"/>
      </w:pPr>
    </w:p>
    <w:p w:rsidR="00413747" w:rsidRDefault="001C6AA4" w:rsidP="00413747">
      <w:pPr>
        <w:spacing w:after="0" w:line="240" w:lineRule="auto"/>
        <w:jc w:val="both"/>
      </w:pPr>
      <w:r w:rsidRPr="00613E80">
        <w:rPr>
          <w:b/>
        </w:rPr>
        <w:t xml:space="preserve">Ambulatorio </w:t>
      </w:r>
      <w:r>
        <w:rPr>
          <w:b/>
        </w:rPr>
        <w:t>D</w:t>
      </w:r>
      <w:r w:rsidRPr="00613E80">
        <w:rPr>
          <w:b/>
        </w:rPr>
        <w:t>:</w:t>
      </w:r>
      <w:r>
        <w:rPr>
          <w:b/>
        </w:rPr>
        <w:t xml:space="preserve"> </w:t>
      </w:r>
      <w:r>
        <w:t xml:space="preserve">dott.ssa Carla </w:t>
      </w:r>
      <w:proofErr w:type="spellStart"/>
      <w:r>
        <w:t>Minoia</w:t>
      </w:r>
      <w:proofErr w:type="spellEnd"/>
      <w:r w:rsidR="00413747">
        <w:t xml:space="preserve"> (</w:t>
      </w:r>
      <w:r w:rsidR="00413747" w:rsidRPr="004B2627">
        <w:t>tel.08055554</w:t>
      </w:r>
      <w:r w:rsidR="00413747">
        <w:t>14)</w:t>
      </w:r>
      <w:r w:rsidR="00413747" w:rsidRPr="00413747">
        <w:t xml:space="preserve"> </w:t>
      </w:r>
      <w:r w:rsidR="00413747">
        <w:t xml:space="preserve">/ </w:t>
      </w:r>
      <w:r w:rsidR="00DE7E52">
        <w:t>carlaminoia@libero.it</w:t>
      </w:r>
      <w:r w:rsidR="00413747">
        <w:t>)</w:t>
      </w:r>
    </w:p>
    <w:p w:rsidR="001C6AA4" w:rsidRDefault="001C6AA4" w:rsidP="001C6AA4">
      <w:pPr>
        <w:spacing w:after="0" w:line="240" w:lineRule="auto"/>
        <w:jc w:val="both"/>
      </w:pPr>
    </w:p>
    <w:p w:rsidR="00413747" w:rsidRDefault="00413747" w:rsidP="00413747">
      <w:pPr>
        <w:spacing w:after="0" w:line="240" w:lineRule="auto"/>
        <w:jc w:val="both"/>
      </w:pPr>
      <w:r w:rsidRPr="00613E80">
        <w:rPr>
          <w:b/>
        </w:rPr>
        <w:t xml:space="preserve">Ambulatorio </w:t>
      </w:r>
      <w:r>
        <w:rPr>
          <w:b/>
        </w:rPr>
        <w:t>F</w:t>
      </w:r>
      <w:r w:rsidRPr="00613E80">
        <w:rPr>
          <w:b/>
        </w:rPr>
        <w:t>:</w:t>
      </w:r>
      <w:r>
        <w:rPr>
          <w:b/>
        </w:rPr>
        <w:t xml:space="preserve"> </w:t>
      </w:r>
      <w:r>
        <w:t>dott. Antonello Rana (</w:t>
      </w:r>
      <w:r w:rsidRPr="004B2627">
        <w:t>tel.08055554</w:t>
      </w:r>
      <w:r>
        <w:t xml:space="preserve">08/ </w:t>
      </w:r>
      <w:r w:rsidR="00DE7E52">
        <w:t>a.rana</w:t>
      </w:r>
      <w:r>
        <w:t>@oncologico.bari.it)</w:t>
      </w:r>
    </w:p>
    <w:p w:rsidR="00413747" w:rsidRPr="00DC4FAF" w:rsidRDefault="00413747" w:rsidP="00413747">
      <w:pPr>
        <w:spacing w:after="0" w:line="240" w:lineRule="auto"/>
        <w:jc w:val="both"/>
      </w:pPr>
    </w:p>
    <w:p w:rsidR="001C6AA4" w:rsidRDefault="00413747" w:rsidP="00413747">
      <w:pPr>
        <w:spacing w:after="0" w:line="240" w:lineRule="auto"/>
        <w:jc w:val="both"/>
      </w:pPr>
      <w:r w:rsidRPr="00613E80">
        <w:rPr>
          <w:b/>
        </w:rPr>
        <w:t>Ambulatorio</w:t>
      </w:r>
      <w:r>
        <w:rPr>
          <w:b/>
        </w:rPr>
        <w:t xml:space="preserve"> “EX”</w:t>
      </w:r>
      <w:r w:rsidRPr="00613E80">
        <w:rPr>
          <w:b/>
        </w:rPr>
        <w:t>:</w:t>
      </w:r>
      <w:r w:rsidRPr="00413747">
        <w:t xml:space="preserve"> </w:t>
      </w:r>
      <w:r>
        <w:t xml:space="preserve">dott.ssa Carla </w:t>
      </w:r>
      <w:proofErr w:type="spellStart"/>
      <w:r>
        <w:t>Minoia</w:t>
      </w:r>
      <w:proofErr w:type="spellEnd"/>
      <w:r>
        <w:t xml:space="preserve"> (</w:t>
      </w:r>
      <w:r w:rsidRPr="004B2627">
        <w:t>tel.08055554</w:t>
      </w:r>
      <w:r>
        <w:t>14 / ematologia.ex@oncologico.bari.it)</w:t>
      </w:r>
    </w:p>
    <w:p w:rsidR="00413747" w:rsidRDefault="00413747" w:rsidP="001C6AA4">
      <w:pPr>
        <w:spacing w:after="0" w:line="240" w:lineRule="auto"/>
        <w:jc w:val="both"/>
      </w:pPr>
    </w:p>
    <w:p w:rsidR="004B2627" w:rsidRDefault="004B2627" w:rsidP="001C6AA4">
      <w:pPr>
        <w:pStyle w:val="NormaleWeb"/>
        <w:shd w:val="clear" w:color="auto" w:fill="FFFFFF"/>
        <w:spacing w:before="0" w:beforeAutospacing="0" w:after="0" w:afterAutospacing="0"/>
        <w:rPr>
          <w:rFonts w:ascii="Verdana" w:hAnsi="Verdana"/>
          <w:b/>
          <w:color w:val="000000"/>
          <w:sz w:val="18"/>
          <w:szCs w:val="18"/>
        </w:rPr>
      </w:pPr>
    </w:p>
    <w:p w:rsidR="004B2627" w:rsidRPr="00767F07" w:rsidRDefault="004B2627" w:rsidP="006E28FA">
      <w:pPr>
        <w:pStyle w:val="NormaleWeb"/>
        <w:shd w:val="clear" w:color="auto" w:fill="FFFFFF"/>
        <w:spacing w:before="0" w:beforeAutospacing="0" w:after="0" w:afterAutospacing="0"/>
        <w:rPr>
          <w:rFonts w:ascii="Verdana" w:hAnsi="Verdana"/>
          <w:b/>
          <w:color w:val="000000"/>
          <w:sz w:val="18"/>
          <w:szCs w:val="18"/>
        </w:rPr>
      </w:pPr>
    </w:p>
    <w:p w:rsidR="00D86F0A" w:rsidRDefault="00767F07" w:rsidP="006E28FA">
      <w:pPr>
        <w:pStyle w:val="NormaleWeb"/>
        <w:shd w:val="clear" w:color="auto" w:fill="FFFFFF"/>
        <w:spacing w:before="0" w:beforeAutospacing="0" w:after="0" w:afterAutospacing="0"/>
        <w:rPr>
          <w:rFonts w:ascii="Verdana" w:hAnsi="Verdana"/>
          <w:color w:val="000000"/>
          <w:sz w:val="18"/>
          <w:szCs w:val="18"/>
        </w:rPr>
      </w:pPr>
      <w:r w:rsidRPr="00767F07">
        <w:rPr>
          <w:rFonts w:ascii="Verdana" w:hAnsi="Verdana"/>
          <w:b/>
          <w:color w:val="000000"/>
          <w:sz w:val="18"/>
          <w:szCs w:val="18"/>
        </w:rPr>
        <w:t>P</w:t>
      </w:r>
      <w:r w:rsidR="00D86F0A" w:rsidRPr="00767F07">
        <w:rPr>
          <w:rFonts w:ascii="Verdana" w:hAnsi="Verdana"/>
          <w:b/>
          <w:color w:val="000000"/>
          <w:sz w:val="18"/>
          <w:szCs w:val="18"/>
        </w:rPr>
        <w:t xml:space="preserve">restazioni </w:t>
      </w:r>
      <w:r w:rsidR="00DD5392" w:rsidRPr="00767F07">
        <w:rPr>
          <w:rFonts w:ascii="Verdana" w:hAnsi="Verdana"/>
          <w:b/>
          <w:color w:val="000000"/>
          <w:sz w:val="18"/>
          <w:szCs w:val="18"/>
        </w:rPr>
        <w:t>erogate</w:t>
      </w:r>
      <w:r w:rsidR="00D86F0A" w:rsidRPr="00767F07">
        <w:rPr>
          <w:rFonts w:ascii="Verdana" w:hAnsi="Verdana"/>
          <w:b/>
          <w:color w:val="000000"/>
          <w:sz w:val="18"/>
          <w:szCs w:val="18"/>
        </w:rPr>
        <w:t xml:space="preserve"> in regime </w:t>
      </w:r>
      <w:r w:rsidR="005969C0" w:rsidRPr="00767F07">
        <w:rPr>
          <w:rFonts w:ascii="Verdana" w:hAnsi="Verdana"/>
          <w:b/>
          <w:color w:val="000000"/>
          <w:sz w:val="18"/>
          <w:szCs w:val="18"/>
        </w:rPr>
        <w:t>assistenza diurna</w:t>
      </w:r>
      <w:r w:rsidR="005969C0">
        <w:rPr>
          <w:rFonts w:ascii="Verdana" w:hAnsi="Verdana"/>
          <w:color w:val="000000"/>
          <w:sz w:val="18"/>
          <w:szCs w:val="18"/>
        </w:rPr>
        <w:t>:</w:t>
      </w:r>
    </w:p>
    <w:p w:rsidR="00D86F0A" w:rsidRPr="006E28FA" w:rsidRDefault="00D86F0A" w:rsidP="006E28FA">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6E28FA">
        <w:rPr>
          <w:rFonts w:ascii="Verdana" w:eastAsia="Times New Roman" w:hAnsi="Verdana" w:cs="Times New Roman"/>
          <w:color w:val="000000"/>
          <w:sz w:val="18"/>
          <w:szCs w:val="18"/>
          <w:lang w:eastAsia="it-IT"/>
        </w:rPr>
        <w:t>prima visita ematologica</w:t>
      </w:r>
    </w:p>
    <w:p w:rsidR="00D86F0A" w:rsidRPr="006E28FA" w:rsidRDefault="00D86F0A" w:rsidP="006E28FA">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6E28FA">
        <w:rPr>
          <w:rFonts w:ascii="Verdana" w:eastAsia="Times New Roman" w:hAnsi="Verdana" w:cs="Times New Roman"/>
          <w:color w:val="000000"/>
          <w:sz w:val="18"/>
          <w:szCs w:val="18"/>
          <w:lang w:eastAsia="it-IT"/>
        </w:rPr>
        <w:lastRenderedPageBreak/>
        <w:t>visita ematologica successiva alla prima (vista di controllo o di follow-up)</w:t>
      </w:r>
    </w:p>
    <w:p w:rsidR="00DD5392" w:rsidRPr="006E28FA" w:rsidRDefault="00DD5392" w:rsidP="006E28FA">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6E28FA">
        <w:rPr>
          <w:rFonts w:ascii="Verdana" w:eastAsia="Times New Roman" w:hAnsi="Verdana" w:cs="Times New Roman"/>
          <w:color w:val="000000"/>
          <w:sz w:val="18"/>
          <w:szCs w:val="18"/>
          <w:lang w:eastAsia="it-IT"/>
        </w:rPr>
        <w:t>chemioterapia, immunoterapia, chemio-immunoterapia</w:t>
      </w:r>
    </w:p>
    <w:p w:rsidR="00D86F0A" w:rsidRPr="006E28FA" w:rsidRDefault="00D86F0A" w:rsidP="006E28FA">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6E28FA">
        <w:rPr>
          <w:rFonts w:ascii="Verdana" w:eastAsia="Times New Roman" w:hAnsi="Verdana" w:cs="Times New Roman"/>
          <w:color w:val="000000"/>
          <w:sz w:val="18"/>
          <w:szCs w:val="18"/>
          <w:lang w:eastAsia="it-IT"/>
        </w:rPr>
        <w:t xml:space="preserve">prima visita a candidato a trapianto di midollo osseo </w:t>
      </w:r>
    </w:p>
    <w:p w:rsidR="005969C0" w:rsidRPr="006E28FA" w:rsidRDefault="00D86F0A" w:rsidP="006E28FA">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6E28FA">
        <w:rPr>
          <w:rFonts w:ascii="Verdana" w:eastAsia="Times New Roman" w:hAnsi="Verdana" w:cs="Times New Roman"/>
          <w:color w:val="000000"/>
          <w:sz w:val="18"/>
          <w:szCs w:val="18"/>
          <w:lang w:eastAsia="it-IT"/>
        </w:rPr>
        <w:t xml:space="preserve">visita di controllo o di follow-up a soggetto già sottoposto a trapianto di midollo </w:t>
      </w:r>
    </w:p>
    <w:p w:rsidR="00D86F0A" w:rsidRPr="006E28FA" w:rsidRDefault="00D86F0A" w:rsidP="006E28FA">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6E28FA">
        <w:rPr>
          <w:rFonts w:ascii="Verdana" w:eastAsia="Times New Roman" w:hAnsi="Verdana" w:cs="Times New Roman"/>
          <w:color w:val="000000"/>
          <w:sz w:val="18"/>
          <w:szCs w:val="18"/>
          <w:lang w:eastAsia="it-IT"/>
        </w:rPr>
        <w:t xml:space="preserve">consulenza ematologica a pazienti degenti presso </w:t>
      </w:r>
      <w:r w:rsidR="006E28FA">
        <w:rPr>
          <w:rFonts w:ascii="Verdana" w:eastAsia="Times New Roman" w:hAnsi="Verdana" w:cs="Times New Roman"/>
          <w:color w:val="000000"/>
          <w:sz w:val="18"/>
          <w:szCs w:val="18"/>
          <w:lang w:eastAsia="it-IT"/>
        </w:rPr>
        <w:t xml:space="preserve">altre UUOO od </w:t>
      </w:r>
      <w:r w:rsidRPr="006E28FA">
        <w:rPr>
          <w:rFonts w:ascii="Verdana" w:eastAsia="Times New Roman" w:hAnsi="Verdana" w:cs="Times New Roman"/>
          <w:color w:val="000000"/>
          <w:sz w:val="18"/>
          <w:szCs w:val="18"/>
          <w:lang w:eastAsia="it-IT"/>
        </w:rPr>
        <w:t xml:space="preserve">altra struttura ospedaliera pubblica o privata (previa richiesta ed autorizzazione della rispettiva Direzione </w:t>
      </w:r>
      <w:r w:rsidR="006E28FA">
        <w:rPr>
          <w:rFonts w:ascii="Verdana" w:eastAsia="Times New Roman" w:hAnsi="Verdana" w:cs="Times New Roman"/>
          <w:color w:val="000000"/>
          <w:sz w:val="18"/>
          <w:szCs w:val="18"/>
          <w:lang w:eastAsia="it-IT"/>
        </w:rPr>
        <w:t>Sanitaria)</w:t>
      </w:r>
    </w:p>
    <w:p w:rsidR="00D86F0A" w:rsidRPr="006E28FA" w:rsidRDefault="00D86F0A" w:rsidP="006E28FA">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6E28FA">
        <w:rPr>
          <w:rFonts w:ascii="Verdana" w:eastAsia="Times New Roman" w:hAnsi="Verdana" w:cs="Times New Roman"/>
          <w:color w:val="000000"/>
          <w:sz w:val="18"/>
          <w:szCs w:val="18"/>
          <w:lang w:eastAsia="it-IT"/>
        </w:rPr>
        <w:t xml:space="preserve">prelievo ematico per indagini </w:t>
      </w:r>
      <w:r w:rsidR="00B97AF2">
        <w:rPr>
          <w:rFonts w:ascii="Verdana" w:eastAsia="Times New Roman" w:hAnsi="Verdana" w:cs="Times New Roman"/>
          <w:color w:val="000000"/>
          <w:sz w:val="18"/>
          <w:szCs w:val="18"/>
          <w:lang w:eastAsia="it-IT"/>
        </w:rPr>
        <w:t xml:space="preserve">di </w:t>
      </w:r>
      <w:r w:rsidRPr="006E28FA">
        <w:rPr>
          <w:rFonts w:ascii="Verdana" w:eastAsia="Times New Roman" w:hAnsi="Verdana" w:cs="Times New Roman"/>
          <w:color w:val="000000"/>
          <w:sz w:val="18"/>
          <w:szCs w:val="18"/>
          <w:lang w:eastAsia="it-IT"/>
        </w:rPr>
        <w:t>laboratori</w:t>
      </w:r>
      <w:r w:rsidR="00B97AF2">
        <w:rPr>
          <w:rFonts w:ascii="Verdana" w:eastAsia="Times New Roman" w:hAnsi="Verdana" w:cs="Times New Roman"/>
          <w:color w:val="000000"/>
          <w:sz w:val="18"/>
          <w:szCs w:val="18"/>
          <w:lang w:eastAsia="it-IT"/>
        </w:rPr>
        <w:t>o</w:t>
      </w:r>
      <w:r w:rsidRPr="006E28FA">
        <w:rPr>
          <w:rFonts w:ascii="Verdana" w:eastAsia="Times New Roman" w:hAnsi="Verdana" w:cs="Times New Roman"/>
          <w:color w:val="000000"/>
          <w:sz w:val="18"/>
          <w:szCs w:val="18"/>
          <w:lang w:eastAsia="it-IT"/>
        </w:rPr>
        <w:t xml:space="preserve"> </w:t>
      </w:r>
    </w:p>
    <w:p w:rsidR="005969C0" w:rsidRPr="006E28FA" w:rsidRDefault="00D86F0A" w:rsidP="006E28FA">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6E28FA">
        <w:rPr>
          <w:rFonts w:ascii="Verdana" w:eastAsia="Times New Roman" w:hAnsi="Verdana" w:cs="Times New Roman"/>
          <w:color w:val="000000"/>
          <w:sz w:val="18"/>
          <w:szCs w:val="18"/>
          <w:lang w:eastAsia="it-IT"/>
        </w:rPr>
        <w:t>biopsia</w:t>
      </w:r>
      <w:r w:rsidR="00B97AF2">
        <w:rPr>
          <w:rFonts w:ascii="Verdana" w:eastAsia="Times New Roman" w:hAnsi="Verdana" w:cs="Times New Roman"/>
          <w:color w:val="000000"/>
          <w:sz w:val="18"/>
          <w:szCs w:val="18"/>
          <w:lang w:eastAsia="it-IT"/>
        </w:rPr>
        <w:t>/</w:t>
      </w:r>
      <w:proofErr w:type="spellStart"/>
      <w:r w:rsidR="00B97AF2">
        <w:rPr>
          <w:rFonts w:ascii="Verdana" w:eastAsia="Times New Roman" w:hAnsi="Verdana" w:cs="Times New Roman"/>
          <w:color w:val="000000"/>
          <w:sz w:val="18"/>
          <w:szCs w:val="18"/>
          <w:lang w:eastAsia="it-IT"/>
        </w:rPr>
        <w:t>agoaspirato</w:t>
      </w:r>
      <w:proofErr w:type="spellEnd"/>
      <w:r w:rsidRPr="006E28FA">
        <w:rPr>
          <w:rFonts w:ascii="Verdana" w:eastAsia="Times New Roman" w:hAnsi="Verdana" w:cs="Times New Roman"/>
          <w:color w:val="000000"/>
          <w:sz w:val="18"/>
          <w:szCs w:val="18"/>
          <w:lang w:eastAsia="it-IT"/>
        </w:rPr>
        <w:t xml:space="preserve"> </w:t>
      </w:r>
      <w:proofErr w:type="spellStart"/>
      <w:r w:rsidRPr="006E28FA">
        <w:rPr>
          <w:rFonts w:ascii="Verdana" w:eastAsia="Times New Roman" w:hAnsi="Verdana" w:cs="Times New Roman"/>
          <w:color w:val="000000"/>
          <w:sz w:val="18"/>
          <w:szCs w:val="18"/>
          <w:lang w:eastAsia="it-IT"/>
        </w:rPr>
        <w:t>osteomidollare</w:t>
      </w:r>
      <w:proofErr w:type="spellEnd"/>
      <w:r w:rsidRPr="006E28FA">
        <w:rPr>
          <w:rFonts w:ascii="Verdana" w:eastAsia="Times New Roman" w:hAnsi="Verdana" w:cs="Times New Roman"/>
          <w:color w:val="000000"/>
          <w:sz w:val="18"/>
          <w:szCs w:val="18"/>
          <w:lang w:eastAsia="it-IT"/>
        </w:rPr>
        <w:t xml:space="preserve"> </w:t>
      </w:r>
    </w:p>
    <w:p w:rsidR="005969C0" w:rsidRPr="006E28FA" w:rsidRDefault="005969C0" w:rsidP="006E28FA">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6E28FA">
        <w:rPr>
          <w:rFonts w:ascii="Verdana" w:eastAsia="Times New Roman" w:hAnsi="Verdana" w:cs="Times New Roman"/>
          <w:color w:val="000000"/>
          <w:sz w:val="18"/>
          <w:szCs w:val="18"/>
          <w:lang w:eastAsia="it-IT"/>
        </w:rPr>
        <w:t>rachicentesi</w:t>
      </w:r>
    </w:p>
    <w:p w:rsidR="00D86F0A" w:rsidRPr="006E28FA" w:rsidRDefault="00D86F0A" w:rsidP="006E28FA">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6E28FA">
        <w:rPr>
          <w:rFonts w:ascii="Verdana" w:eastAsia="Times New Roman" w:hAnsi="Verdana" w:cs="Times New Roman"/>
          <w:color w:val="000000"/>
          <w:sz w:val="18"/>
          <w:szCs w:val="18"/>
          <w:lang w:eastAsia="it-IT"/>
        </w:rPr>
        <w:t>toracentesi</w:t>
      </w:r>
    </w:p>
    <w:p w:rsidR="00D86F0A" w:rsidRPr="006E28FA" w:rsidRDefault="00D86F0A" w:rsidP="006E28FA">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6E28FA">
        <w:rPr>
          <w:rFonts w:ascii="Verdana" w:eastAsia="Times New Roman" w:hAnsi="Verdana" w:cs="Times New Roman"/>
          <w:color w:val="000000"/>
          <w:sz w:val="18"/>
          <w:szCs w:val="18"/>
          <w:lang w:eastAsia="it-IT"/>
        </w:rPr>
        <w:t>paracentesi</w:t>
      </w:r>
    </w:p>
    <w:p w:rsidR="00D86F0A" w:rsidRDefault="00D86F0A" w:rsidP="005969C0">
      <w:pPr>
        <w:spacing w:after="0" w:line="240" w:lineRule="auto"/>
      </w:pPr>
    </w:p>
    <w:p w:rsidR="00767F07" w:rsidRPr="00767F07" w:rsidRDefault="00D86F0A" w:rsidP="00767F07">
      <w:pPr>
        <w:shd w:val="clear" w:color="auto" w:fill="FFFFFF"/>
        <w:spacing w:after="0" w:line="240" w:lineRule="auto"/>
        <w:rPr>
          <w:rFonts w:ascii="Verdana" w:eastAsia="Times New Roman" w:hAnsi="Verdana" w:cs="Times New Roman"/>
          <w:b/>
          <w:color w:val="000000"/>
          <w:sz w:val="18"/>
          <w:szCs w:val="18"/>
          <w:lang w:eastAsia="it-IT"/>
        </w:rPr>
      </w:pPr>
      <w:r w:rsidRPr="00767F07">
        <w:rPr>
          <w:rFonts w:ascii="Verdana" w:eastAsia="Times New Roman" w:hAnsi="Verdana" w:cs="Times New Roman"/>
          <w:b/>
          <w:color w:val="000000"/>
          <w:sz w:val="18"/>
          <w:szCs w:val="18"/>
          <w:lang w:eastAsia="it-IT"/>
        </w:rPr>
        <w:t> </w:t>
      </w:r>
      <w:r w:rsidR="00767F07" w:rsidRPr="00767F07">
        <w:rPr>
          <w:rFonts w:ascii="Verdana" w:eastAsia="Times New Roman" w:hAnsi="Verdana" w:cs="Times New Roman"/>
          <w:b/>
          <w:color w:val="000000"/>
          <w:sz w:val="18"/>
          <w:szCs w:val="18"/>
          <w:lang w:eastAsia="it-IT"/>
        </w:rPr>
        <w:t>P</w:t>
      </w:r>
      <w:r w:rsidRPr="00767F07">
        <w:rPr>
          <w:rFonts w:ascii="Verdana" w:eastAsia="Times New Roman" w:hAnsi="Verdana" w:cs="Times New Roman"/>
          <w:b/>
          <w:color w:val="000000"/>
          <w:sz w:val="18"/>
          <w:szCs w:val="18"/>
          <w:lang w:eastAsia="it-IT"/>
        </w:rPr>
        <w:t>atologie trattate:</w:t>
      </w:r>
    </w:p>
    <w:p w:rsidR="00D86F0A" w:rsidRPr="00D86F0A" w:rsidRDefault="00D86F0A" w:rsidP="00767F07">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D86F0A">
        <w:rPr>
          <w:rFonts w:ascii="Verdana" w:eastAsia="Times New Roman" w:hAnsi="Verdana" w:cs="Times New Roman"/>
          <w:color w:val="000000"/>
          <w:sz w:val="18"/>
          <w:szCs w:val="18"/>
          <w:lang w:eastAsia="it-IT"/>
        </w:rPr>
        <w:t xml:space="preserve">Linfoma di </w:t>
      </w:r>
      <w:proofErr w:type="spellStart"/>
      <w:r w:rsidRPr="00D86F0A">
        <w:rPr>
          <w:rFonts w:ascii="Verdana" w:eastAsia="Times New Roman" w:hAnsi="Verdana" w:cs="Times New Roman"/>
          <w:color w:val="000000"/>
          <w:sz w:val="18"/>
          <w:szCs w:val="18"/>
          <w:lang w:eastAsia="it-IT"/>
        </w:rPr>
        <w:t>Hodgkin</w:t>
      </w:r>
      <w:proofErr w:type="spellEnd"/>
      <w:r w:rsidRPr="00D86F0A">
        <w:rPr>
          <w:rFonts w:ascii="Verdana" w:eastAsia="Times New Roman" w:hAnsi="Verdana" w:cs="Times New Roman"/>
          <w:color w:val="000000"/>
          <w:sz w:val="18"/>
          <w:szCs w:val="18"/>
          <w:lang w:eastAsia="it-IT"/>
        </w:rPr>
        <w:t xml:space="preserve"> e </w:t>
      </w:r>
      <w:proofErr w:type="spellStart"/>
      <w:r w:rsidRPr="00D86F0A">
        <w:rPr>
          <w:rFonts w:ascii="Verdana" w:eastAsia="Times New Roman" w:hAnsi="Verdana" w:cs="Times New Roman"/>
          <w:color w:val="000000"/>
          <w:sz w:val="18"/>
          <w:szCs w:val="18"/>
          <w:lang w:eastAsia="it-IT"/>
        </w:rPr>
        <w:t>Linfomi-non-Hodgkin</w:t>
      </w:r>
      <w:proofErr w:type="spellEnd"/>
    </w:p>
    <w:p w:rsidR="00D86F0A" w:rsidRPr="00D86F0A" w:rsidRDefault="00D86F0A" w:rsidP="00767F07">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D86F0A">
        <w:rPr>
          <w:rFonts w:ascii="Verdana" w:eastAsia="Times New Roman" w:hAnsi="Verdana" w:cs="Times New Roman"/>
          <w:color w:val="000000"/>
          <w:sz w:val="18"/>
          <w:szCs w:val="18"/>
          <w:lang w:eastAsia="it-IT"/>
        </w:rPr>
        <w:t>Mieloma Multiplo</w:t>
      </w:r>
      <w:r w:rsidR="00D87C4D">
        <w:rPr>
          <w:rFonts w:ascii="Verdana" w:eastAsia="Times New Roman" w:hAnsi="Verdana" w:cs="Times New Roman"/>
          <w:color w:val="000000"/>
          <w:sz w:val="18"/>
          <w:szCs w:val="18"/>
          <w:lang w:eastAsia="it-IT"/>
        </w:rPr>
        <w:t xml:space="preserve"> e patologie correlate</w:t>
      </w:r>
    </w:p>
    <w:p w:rsidR="00767F07" w:rsidRDefault="00D86F0A" w:rsidP="00767F07">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sidRPr="00D86F0A">
        <w:rPr>
          <w:rFonts w:ascii="Verdana" w:eastAsia="Times New Roman" w:hAnsi="Verdana" w:cs="Times New Roman"/>
          <w:color w:val="000000"/>
          <w:sz w:val="18"/>
          <w:szCs w:val="18"/>
          <w:lang w:eastAsia="it-IT"/>
        </w:rPr>
        <w:t xml:space="preserve">Sindromi linfoproliferative </w:t>
      </w:r>
    </w:p>
    <w:p w:rsidR="00D86F0A" w:rsidRDefault="00767F07" w:rsidP="00767F07">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Pr>
          <w:rFonts w:ascii="Verdana" w:eastAsia="Times New Roman" w:hAnsi="Verdana" w:cs="Times New Roman"/>
          <w:color w:val="000000"/>
          <w:sz w:val="18"/>
          <w:szCs w:val="18"/>
          <w:lang w:eastAsia="it-IT"/>
        </w:rPr>
        <w:t xml:space="preserve">Sindromi </w:t>
      </w:r>
      <w:r w:rsidR="00D86F0A" w:rsidRPr="00D86F0A">
        <w:rPr>
          <w:rFonts w:ascii="Verdana" w:eastAsia="Times New Roman" w:hAnsi="Verdana" w:cs="Times New Roman"/>
          <w:color w:val="000000"/>
          <w:sz w:val="18"/>
          <w:szCs w:val="18"/>
          <w:lang w:eastAsia="it-IT"/>
        </w:rPr>
        <w:t>mieloproliferative croniche</w:t>
      </w:r>
    </w:p>
    <w:p w:rsidR="00767F07" w:rsidRDefault="00767F07" w:rsidP="00767F07">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Pr>
          <w:rFonts w:ascii="Verdana" w:eastAsia="Times New Roman" w:hAnsi="Verdana" w:cs="Times New Roman"/>
          <w:color w:val="000000"/>
          <w:sz w:val="18"/>
          <w:szCs w:val="18"/>
          <w:lang w:eastAsia="it-IT"/>
        </w:rPr>
        <w:t xml:space="preserve">Sindromi </w:t>
      </w:r>
      <w:proofErr w:type="spellStart"/>
      <w:r>
        <w:rPr>
          <w:rFonts w:ascii="Verdana" w:eastAsia="Times New Roman" w:hAnsi="Verdana" w:cs="Times New Roman"/>
          <w:color w:val="000000"/>
          <w:sz w:val="18"/>
          <w:szCs w:val="18"/>
          <w:lang w:eastAsia="it-IT"/>
        </w:rPr>
        <w:t>dismielopoietiche</w:t>
      </w:r>
      <w:proofErr w:type="spellEnd"/>
    </w:p>
    <w:p w:rsidR="00767F07" w:rsidRPr="00D86F0A" w:rsidRDefault="00767F07" w:rsidP="00767F07">
      <w:pPr>
        <w:pStyle w:val="Paragrafoelenco"/>
        <w:numPr>
          <w:ilvl w:val="0"/>
          <w:numId w:val="11"/>
        </w:numPr>
        <w:shd w:val="clear" w:color="auto" w:fill="FFFFFF"/>
        <w:spacing w:after="0" w:line="240" w:lineRule="auto"/>
        <w:ind w:left="420"/>
        <w:rPr>
          <w:rFonts w:ascii="Verdana" w:eastAsia="Times New Roman" w:hAnsi="Verdana" w:cs="Times New Roman"/>
          <w:color w:val="000000"/>
          <w:sz w:val="18"/>
          <w:szCs w:val="18"/>
          <w:lang w:eastAsia="it-IT"/>
        </w:rPr>
      </w:pPr>
      <w:r>
        <w:rPr>
          <w:rFonts w:ascii="Verdana" w:eastAsia="Times New Roman" w:hAnsi="Verdana" w:cs="Times New Roman"/>
          <w:color w:val="000000"/>
          <w:sz w:val="18"/>
          <w:szCs w:val="18"/>
          <w:lang w:eastAsia="it-IT"/>
        </w:rPr>
        <w:t>Leucemie Acute</w:t>
      </w:r>
    </w:p>
    <w:p w:rsidR="00D86F0A" w:rsidRPr="00D86F0A" w:rsidRDefault="00D86F0A" w:rsidP="00D87C4D">
      <w:pPr>
        <w:shd w:val="clear" w:color="auto" w:fill="FFFFFF"/>
        <w:spacing w:after="360" w:line="240" w:lineRule="auto"/>
        <w:jc w:val="both"/>
        <w:rPr>
          <w:rFonts w:ascii="Verdana" w:eastAsia="Times New Roman" w:hAnsi="Verdana" w:cs="Times New Roman"/>
          <w:color w:val="000000"/>
          <w:sz w:val="18"/>
          <w:szCs w:val="18"/>
          <w:lang w:eastAsia="it-IT"/>
        </w:rPr>
      </w:pPr>
      <w:r w:rsidRPr="00D86F0A">
        <w:rPr>
          <w:rFonts w:ascii="Verdana" w:eastAsia="Times New Roman" w:hAnsi="Verdana" w:cs="Times New Roman"/>
          <w:color w:val="000000"/>
          <w:sz w:val="18"/>
          <w:szCs w:val="18"/>
          <w:lang w:eastAsia="it-IT"/>
        </w:rPr>
        <w:t>Sia la fase diagnostica che quella terapeutica vengono svolte a seguito di adeguata informazione al paziente e dopo la raccolta del consenso informato. Al paziente è data facoltà di dichiarare il nominativo delle persone - e medico personale - a cui i Medici potranno fornire informazioni sul suo stato di salute e sull’esito di esami e terapia.</w:t>
      </w:r>
    </w:p>
    <w:p w:rsidR="00D86F0A" w:rsidRDefault="00D86F0A" w:rsidP="00D87C4D">
      <w:pPr>
        <w:shd w:val="clear" w:color="auto" w:fill="FFFFFF"/>
        <w:spacing w:after="360" w:line="240" w:lineRule="auto"/>
        <w:jc w:val="both"/>
        <w:rPr>
          <w:rFonts w:ascii="Verdana" w:eastAsia="Times New Roman" w:hAnsi="Verdana" w:cs="Times New Roman"/>
          <w:color w:val="000000"/>
          <w:sz w:val="18"/>
          <w:szCs w:val="18"/>
          <w:lang w:eastAsia="it-IT"/>
        </w:rPr>
      </w:pPr>
      <w:r w:rsidRPr="00D86F0A">
        <w:rPr>
          <w:rFonts w:ascii="Verdana" w:eastAsia="Times New Roman" w:hAnsi="Verdana" w:cs="Times New Roman"/>
          <w:color w:val="000000"/>
          <w:sz w:val="18"/>
          <w:szCs w:val="18"/>
          <w:lang w:eastAsia="it-IT"/>
        </w:rPr>
        <w:t xml:space="preserve">L’attività </w:t>
      </w:r>
      <w:r w:rsidR="00646CC0">
        <w:rPr>
          <w:rFonts w:ascii="Verdana" w:eastAsia="Times New Roman" w:hAnsi="Verdana" w:cs="Times New Roman"/>
          <w:color w:val="000000"/>
          <w:sz w:val="18"/>
          <w:szCs w:val="18"/>
          <w:lang w:eastAsia="it-IT"/>
        </w:rPr>
        <w:t>assistenziale “diurna” (ambulatorio/</w:t>
      </w:r>
      <w:proofErr w:type="spellStart"/>
      <w:r w:rsidRPr="00D86F0A">
        <w:rPr>
          <w:rFonts w:ascii="Verdana" w:eastAsia="Times New Roman" w:hAnsi="Verdana" w:cs="Times New Roman"/>
          <w:color w:val="000000"/>
          <w:sz w:val="18"/>
          <w:szCs w:val="18"/>
          <w:lang w:eastAsia="it-IT"/>
        </w:rPr>
        <w:t>Day</w:t>
      </w:r>
      <w:proofErr w:type="spellEnd"/>
      <w:r w:rsidRPr="00D86F0A">
        <w:rPr>
          <w:rFonts w:ascii="Verdana" w:eastAsia="Times New Roman" w:hAnsi="Verdana" w:cs="Times New Roman"/>
          <w:color w:val="000000"/>
          <w:sz w:val="18"/>
          <w:szCs w:val="18"/>
          <w:lang w:eastAsia="it-IT"/>
        </w:rPr>
        <w:t xml:space="preserve"> Hospital</w:t>
      </w:r>
      <w:r w:rsidR="00646CC0">
        <w:rPr>
          <w:rFonts w:ascii="Verdana" w:eastAsia="Times New Roman" w:hAnsi="Verdana" w:cs="Times New Roman"/>
          <w:color w:val="000000"/>
          <w:sz w:val="18"/>
          <w:szCs w:val="18"/>
          <w:lang w:eastAsia="it-IT"/>
        </w:rPr>
        <w:t>/</w:t>
      </w:r>
      <w:proofErr w:type="spellStart"/>
      <w:r w:rsidR="00646CC0">
        <w:rPr>
          <w:rFonts w:ascii="Verdana" w:eastAsia="Times New Roman" w:hAnsi="Verdana" w:cs="Times New Roman"/>
          <w:color w:val="000000"/>
          <w:sz w:val="18"/>
          <w:szCs w:val="18"/>
          <w:lang w:eastAsia="it-IT"/>
        </w:rPr>
        <w:t>day</w:t>
      </w:r>
      <w:proofErr w:type="spellEnd"/>
      <w:r w:rsidR="00646CC0">
        <w:rPr>
          <w:rFonts w:ascii="Verdana" w:eastAsia="Times New Roman" w:hAnsi="Verdana" w:cs="Times New Roman"/>
          <w:color w:val="000000"/>
          <w:sz w:val="18"/>
          <w:szCs w:val="18"/>
          <w:lang w:eastAsia="it-IT"/>
        </w:rPr>
        <w:t xml:space="preserve"> Service)</w:t>
      </w:r>
      <w:r w:rsidRPr="00D86F0A">
        <w:rPr>
          <w:rFonts w:ascii="Verdana" w:eastAsia="Times New Roman" w:hAnsi="Verdana" w:cs="Times New Roman"/>
          <w:color w:val="000000"/>
          <w:sz w:val="18"/>
          <w:szCs w:val="18"/>
          <w:lang w:eastAsia="it-IT"/>
        </w:rPr>
        <w:t xml:space="preserve"> è complessa, paragonabile per aspetti organizzativi a quella di Degenza Ordinaria, ed inoltre fornita quotidianamente ad una nuova serie di  pazienti, per cui non è possibile fornire tempi standard di attesa per ogni singola fase del processo. Tutti i pazienti che accedono </w:t>
      </w:r>
      <w:r w:rsidR="00D87C4D">
        <w:rPr>
          <w:rFonts w:ascii="Verdana" w:eastAsia="Times New Roman" w:hAnsi="Verdana" w:cs="Times New Roman"/>
          <w:color w:val="000000"/>
          <w:sz w:val="18"/>
          <w:szCs w:val="18"/>
          <w:lang w:eastAsia="it-IT"/>
        </w:rPr>
        <w:t xml:space="preserve">per essere sottoposti a valutazione clinica e terapia </w:t>
      </w:r>
      <w:r w:rsidRPr="00D86F0A">
        <w:rPr>
          <w:rFonts w:ascii="Verdana" w:eastAsia="Times New Roman" w:hAnsi="Verdana" w:cs="Times New Roman"/>
          <w:color w:val="000000"/>
          <w:sz w:val="18"/>
          <w:szCs w:val="18"/>
          <w:lang w:eastAsia="it-IT"/>
        </w:rPr>
        <w:t>vengono convocati nella fascia oraria che va dalle ore 07.30 alle ore 09.</w:t>
      </w:r>
      <w:r w:rsidR="00646CC0">
        <w:rPr>
          <w:rFonts w:ascii="Verdana" w:eastAsia="Times New Roman" w:hAnsi="Verdana" w:cs="Times New Roman"/>
          <w:color w:val="000000"/>
          <w:sz w:val="18"/>
          <w:szCs w:val="18"/>
          <w:lang w:eastAsia="it-IT"/>
        </w:rPr>
        <w:t>3</w:t>
      </w:r>
      <w:r w:rsidRPr="00D86F0A">
        <w:rPr>
          <w:rFonts w:ascii="Verdana" w:eastAsia="Times New Roman" w:hAnsi="Verdana" w:cs="Times New Roman"/>
          <w:color w:val="000000"/>
          <w:sz w:val="18"/>
          <w:szCs w:val="18"/>
          <w:lang w:eastAsia="it-IT"/>
        </w:rPr>
        <w:t>0 per l’esecuzione del prelievo venoso; successivamente, ottenuti i referti laboratoristici indicatori di efficacia e tolleranza, vengono avviati alla fase di somministrazione della terapia antiblastica prevista.</w:t>
      </w:r>
    </w:p>
    <w:p w:rsidR="00D87C4D" w:rsidRPr="00D86F0A" w:rsidRDefault="00D87C4D" w:rsidP="00D87C4D">
      <w:pPr>
        <w:shd w:val="clear" w:color="auto" w:fill="FFFFFF"/>
        <w:spacing w:after="360" w:line="240" w:lineRule="auto"/>
        <w:jc w:val="both"/>
        <w:rPr>
          <w:rFonts w:ascii="Verdana" w:eastAsia="Times New Roman" w:hAnsi="Verdana" w:cs="Times New Roman"/>
          <w:color w:val="000000"/>
          <w:sz w:val="18"/>
          <w:szCs w:val="18"/>
          <w:lang w:eastAsia="it-IT"/>
        </w:rPr>
      </w:pPr>
      <w:r>
        <w:rPr>
          <w:rFonts w:ascii="Verdana" w:eastAsia="Times New Roman" w:hAnsi="Verdana" w:cs="Times New Roman"/>
          <w:color w:val="000000"/>
          <w:sz w:val="18"/>
          <w:szCs w:val="18"/>
          <w:lang w:eastAsia="it-IT"/>
        </w:rPr>
        <w:t>I pazienti che devono essere sottoposti soltanto a valutazione clinica sono programmati in fasce orarie differenziate.</w:t>
      </w:r>
    </w:p>
    <w:p w:rsidR="00646CC0" w:rsidRDefault="00D86F0A" w:rsidP="00646CC0">
      <w:pPr>
        <w:shd w:val="clear" w:color="auto" w:fill="FFFFFF"/>
        <w:spacing w:after="0" w:line="240" w:lineRule="auto"/>
        <w:rPr>
          <w:rFonts w:ascii="Verdana" w:eastAsia="Times New Roman" w:hAnsi="Verdana" w:cs="Times New Roman"/>
          <w:b/>
          <w:bCs/>
          <w:color w:val="000000"/>
          <w:sz w:val="18"/>
          <w:lang w:eastAsia="it-IT"/>
        </w:rPr>
      </w:pPr>
      <w:r w:rsidRPr="00D86F0A">
        <w:rPr>
          <w:rFonts w:ascii="Verdana" w:eastAsia="Times New Roman" w:hAnsi="Verdana" w:cs="Times New Roman"/>
          <w:b/>
          <w:bCs/>
          <w:color w:val="000000"/>
          <w:sz w:val="18"/>
          <w:lang w:eastAsia="it-IT"/>
        </w:rPr>
        <w:t>Informazioni e documentazione di ricovero</w:t>
      </w:r>
    </w:p>
    <w:p w:rsidR="00D86F0A" w:rsidRPr="00D86F0A" w:rsidRDefault="00D86F0A" w:rsidP="00646CC0">
      <w:pPr>
        <w:shd w:val="clear" w:color="auto" w:fill="FFFFFF"/>
        <w:spacing w:after="0" w:line="240" w:lineRule="auto"/>
        <w:rPr>
          <w:rFonts w:ascii="Verdana" w:eastAsia="Times New Roman" w:hAnsi="Verdana" w:cs="Times New Roman"/>
          <w:color w:val="000000"/>
          <w:sz w:val="18"/>
          <w:szCs w:val="18"/>
          <w:lang w:eastAsia="it-IT"/>
        </w:rPr>
      </w:pPr>
      <w:r w:rsidRPr="00D86F0A">
        <w:rPr>
          <w:rFonts w:ascii="Verdana" w:eastAsia="Times New Roman" w:hAnsi="Verdana" w:cs="Times New Roman"/>
          <w:color w:val="000000"/>
          <w:sz w:val="18"/>
          <w:szCs w:val="18"/>
          <w:lang w:eastAsia="it-IT"/>
        </w:rPr>
        <w:t>Informazioni inerenti la diagnosi, la prognosi e la terapia e la documentazione di ricovero vengono fornite secondo modalità e tempi previsti dalle Procedure Aziendali.</w:t>
      </w:r>
    </w:p>
    <w:p w:rsidR="00D86F0A" w:rsidRDefault="00D86F0A" w:rsidP="005969C0">
      <w:pPr>
        <w:spacing w:after="0" w:line="240" w:lineRule="auto"/>
      </w:pPr>
    </w:p>
    <w:p w:rsidR="00B46849" w:rsidRPr="00325104" w:rsidRDefault="00B46849" w:rsidP="005969C0">
      <w:pPr>
        <w:spacing w:after="0" w:line="240" w:lineRule="auto"/>
        <w:rPr>
          <w:b/>
        </w:rPr>
      </w:pPr>
      <w:r w:rsidRPr="00325104">
        <w:rPr>
          <w:b/>
        </w:rPr>
        <w:t>Personale:</w:t>
      </w:r>
    </w:p>
    <w:p w:rsidR="00646CC0" w:rsidRDefault="00B46849" w:rsidP="005969C0">
      <w:pPr>
        <w:spacing w:after="0" w:line="240" w:lineRule="auto"/>
      </w:pPr>
      <w:r w:rsidRPr="00D87C4D">
        <w:rPr>
          <w:b/>
        </w:rPr>
        <w:t>Direttore</w:t>
      </w:r>
      <w:r>
        <w:t xml:space="preserve">: dott. Attilio Guarini  </w:t>
      </w:r>
    </w:p>
    <w:p w:rsidR="00D87C4D" w:rsidRDefault="00646CC0" w:rsidP="005969C0">
      <w:pPr>
        <w:spacing w:after="0" w:line="240" w:lineRule="auto"/>
      </w:pPr>
      <w:proofErr w:type="spellStart"/>
      <w:r>
        <w:t>t</w:t>
      </w:r>
      <w:r w:rsidR="00B46849">
        <w:t>el</w:t>
      </w:r>
      <w:proofErr w:type="spellEnd"/>
      <w:r w:rsidR="00B46849">
        <w:t xml:space="preserve">: 0805555905 </w:t>
      </w:r>
      <w:r w:rsidR="00D87C4D">
        <w:t>/ 3333019181</w:t>
      </w:r>
    </w:p>
    <w:p w:rsidR="00B46849" w:rsidRDefault="00B46849" w:rsidP="005969C0">
      <w:pPr>
        <w:spacing w:after="0" w:line="240" w:lineRule="auto"/>
      </w:pPr>
      <w:r>
        <w:t xml:space="preserve">e-mail: </w:t>
      </w:r>
      <w:r w:rsidRPr="00B46849">
        <w:t>attilioguarini@oncologico.bari.it</w:t>
      </w:r>
    </w:p>
    <w:p w:rsidR="00646CC0" w:rsidRDefault="00646CC0" w:rsidP="005969C0">
      <w:pPr>
        <w:spacing w:after="0" w:line="240" w:lineRule="auto"/>
      </w:pPr>
    </w:p>
    <w:p w:rsidR="00B46849" w:rsidRPr="00D87C4D" w:rsidRDefault="00B46849" w:rsidP="005969C0">
      <w:pPr>
        <w:spacing w:after="0" w:line="240" w:lineRule="auto"/>
        <w:rPr>
          <w:b/>
        </w:rPr>
      </w:pPr>
      <w:r w:rsidRPr="00D87C4D">
        <w:rPr>
          <w:b/>
        </w:rPr>
        <w:t>Dirigenti Medici:</w:t>
      </w:r>
    </w:p>
    <w:p w:rsidR="00B46849" w:rsidRDefault="00B46849" w:rsidP="00646CC0">
      <w:pPr>
        <w:spacing w:after="0" w:line="240" w:lineRule="auto"/>
        <w:ind w:left="360"/>
      </w:pPr>
      <w:r>
        <w:t xml:space="preserve">Dott.ssa Angela </w:t>
      </w:r>
      <w:proofErr w:type="spellStart"/>
      <w:r>
        <w:t>Iacobazzi</w:t>
      </w:r>
      <w:proofErr w:type="spellEnd"/>
    </w:p>
    <w:p w:rsidR="00B46849" w:rsidRDefault="00B46849" w:rsidP="00646CC0">
      <w:pPr>
        <w:spacing w:after="0" w:line="240" w:lineRule="auto"/>
        <w:ind w:left="360"/>
      </w:pPr>
      <w:r>
        <w:t>Dott. Antonio Rana</w:t>
      </w:r>
    </w:p>
    <w:p w:rsidR="00B46849" w:rsidRDefault="00B46849" w:rsidP="00646CC0">
      <w:pPr>
        <w:spacing w:after="0" w:line="240" w:lineRule="auto"/>
        <w:ind w:left="360"/>
      </w:pPr>
      <w:r>
        <w:t>Dott. Giacomo Loseto</w:t>
      </w:r>
    </w:p>
    <w:p w:rsidR="00B46849" w:rsidRDefault="00B46849" w:rsidP="00646CC0">
      <w:pPr>
        <w:spacing w:after="0" w:line="240" w:lineRule="auto"/>
        <w:ind w:left="360"/>
      </w:pPr>
      <w:r>
        <w:t xml:space="preserve">Dott.ssa Carla </w:t>
      </w:r>
      <w:proofErr w:type="spellStart"/>
      <w:r>
        <w:t>Minoia</w:t>
      </w:r>
      <w:proofErr w:type="spellEnd"/>
    </w:p>
    <w:p w:rsidR="00646CC0" w:rsidRDefault="00646CC0" w:rsidP="00646CC0">
      <w:pPr>
        <w:spacing w:after="0" w:line="240" w:lineRule="auto"/>
        <w:ind w:left="360"/>
      </w:pPr>
      <w:r>
        <w:t>Dott.ssa Vincenza De Fazio</w:t>
      </w:r>
    </w:p>
    <w:p w:rsidR="00646CC0" w:rsidRDefault="00646CC0" w:rsidP="00646CC0">
      <w:pPr>
        <w:spacing w:after="0" w:line="240" w:lineRule="auto"/>
      </w:pPr>
    </w:p>
    <w:p w:rsidR="00646CC0" w:rsidRPr="00D87C4D" w:rsidRDefault="00646CC0" w:rsidP="00646CC0">
      <w:pPr>
        <w:spacing w:after="0" w:line="240" w:lineRule="auto"/>
        <w:rPr>
          <w:b/>
        </w:rPr>
      </w:pPr>
      <w:r w:rsidRPr="00D87C4D">
        <w:rPr>
          <w:b/>
        </w:rPr>
        <w:t>Medici Ricercatori</w:t>
      </w:r>
    </w:p>
    <w:p w:rsidR="00646CC0" w:rsidRDefault="00646CC0" w:rsidP="00646CC0">
      <w:pPr>
        <w:spacing w:after="0" w:line="240" w:lineRule="auto"/>
      </w:pPr>
      <w:r>
        <w:t xml:space="preserve">       </w:t>
      </w:r>
      <w:proofErr w:type="spellStart"/>
      <w:r>
        <w:t>Dott.Sabino</w:t>
      </w:r>
      <w:proofErr w:type="spellEnd"/>
      <w:r>
        <w:t xml:space="preserve"> </w:t>
      </w:r>
      <w:proofErr w:type="spellStart"/>
      <w:r>
        <w:t>Ciavarella</w:t>
      </w:r>
      <w:proofErr w:type="spellEnd"/>
    </w:p>
    <w:p w:rsidR="00646CC0" w:rsidRDefault="00646CC0" w:rsidP="00646CC0">
      <w:pPr>
        <w:spacing w:after="0" w:line="240" w:lineRule="auto"/>
      </w:pPr>
      <w:r>
        <w:t xml:space="preserve">       </w:t>
      </w:r>
      <w:proofErr w:type="spellStart"/>
      <w:r>
        <w:t>Dott.Giovanni</w:t>
      </w:r>
      <w:proofErr w:type="spellEnd"/>
      <w:r>
        <w:t xml:space="preserve"> </w:t>
      </w:r>
      <w:proofErr w:type="spellStart"/>
      <w:r>
        <w:t>Nardelli</w:t>
      </w:r>
      <w:proofErr w:type="spellEnd"/>
    </w:p>
    <w:p w:rsidR="00646CC0" w:rsidRDefault="00646CC0" w:rsidP="00646CC0">
      <w:pPr>
        <w:spacing w:after="0" w:line="240" w:lineRule="auto"/>
      </w:pPr>
      <w:r>
        <w:t xml:space="preserve">     </w:t>
      </w:r>
      <w:r w:rsidR="00DE7E52">
        <w:t xml:space="preserve">  </w:t>
      </w:r>
      <w:r>
        <w:t>Dott.ssa Angela Quinto</w:t>
      </w:r>
    </w:p>
    <w:p w:rsidR="00646CC0" w:rsidRDefault="00646CC0" w:rsidP="00646CC0">
      <w:pPr>
        <w:spacing w:after="0" w:line="240" w:lineRule="auto"/>
      </w:pPr>
      <w:r>
        <w:t xml:space="preserve">      </w:t>
      </w:r>
      <w:r w:rsidR="00DE7E52">
        <w:t xml:space="preserve"> </w:t>
      </w:r>
      <w:r>
        <w:t xml:space="preserve">Dott.ssa Giovanna </w:t>
      </w:r>
      <w:proofErr w:type="spellStart"/>
      <w:r>
        <w:t>Lerario</w:t>
      </w:r>
      <w:proofErr w:type="spellEnd"/>
    </w:p>
    <w:p w:rsidR="00646CC0" w:rsidRDefault="00646CC0" w:rsidP="00646CC0">
      <w:pPr>
        <w:spacing w:after="0" w:line="240" w:lineRule="auto"/>
      </w:pPr>
    </w:p>
    <w:p w:rsidR="00646CC0" w:rsidRPr="00D87C4D" w:rsidRDefault="00646CC0" w:rsidP="00646CC0">
      <w:pPr>
        <w:spacing w:after="0" w:line="240" w:lineRule="auto"/>
        <w:rPr>
          <w:b/>
        </w:rPr>
      </w:pPr>
      <w:r w:rsidRPr="00D87C4D">
        <w:rPr>
          <w:b/>
        </w:rPr>
        <w:t>Biologi Ricercatori</w:t>
      </w:r>
    </w:p>
    <w:p w:rsidR="00646CC0" w:rsidRDefault="00646CC0" w:rsidP="00646CC0">
      <w:pPr>
        <w:spacing w:after="0" w:line="240" w:lineRule="auto"/>
      </w:pPr>
      <w:r>
        <w:t xml:space="preserve">      Dott.ssa </w:t>
      </w:r>
      <w:proofErr w:type="spellStart"/>
      <w:r>
        <w:t>Giacoma</w:t>
      </w:r>
      <w:proofErr w:type="spellEnd"/>
      <w:r>
        <w:t xml:space="preserve"> De Tullio</w:t>
      </w:r>
    </w:p>
    <w:p w:rsidR="00DE7E52" w:rsidRDefault="00DE7E52" w:rsidP="00646CC0">
      <w:pPr>
        <w:spacing w:after="0" w:line="240" w:lineRule="auto"/>
      </w:pPr>
      <w:r>
        <w:t xml:space="preserve">      Dott.</w:t>
      </w:r>
      <w:r w:rsidR="00775C73">
        <w:t xml:space="preserve"> </w:t>
      </w:r>
      <w:r>
        <w:t>Antonio Negri</w:t>
      </w:r>
    </w:p>
    <w:p w:rsidR="00B46849" w:rsidRDefault="00D87C4D" w:rsidP="00D87C4D">
      <w:pPr>
        <w:spacing w:after="0" w:line="240" w:lineRule="auto"/>
        <w:rPr>
          <w:b/>
        </w:rPr>
      </w:pPr>
      <w:r w:rsidRPr="00D87C4D">
        <w:rPr>
          <w:b/>
        </w:rPr>
        <w:t xml:space="preserve">Segreteria di Reparto </w:t>
      </w:r>
      <w:r w:rsidR="00775C73">
        <w:rPr>
          <w:b/>
        </w:rPr>
        <w:t>:</w:t>
      </w:r>
      <w:r w:rsidR="00775C73" w:rsidRPr="00775C73">
        <w:t xml:space="preserve"> </w:t>
      </w:r>
      <w:r w:rsidR="00775C73">
        <w:t>tel./fax. 0805555416</w:t>
      </w:r>
    </w:p>
    <w:p w:rsidR="00775C73" w:rsidRPr="00D87C4D" w:rsidRDefault="00775C73" w:rsidP="00D87C4D">
      <w:pPr>
        <w:spacing w:after="0" w:line="240" w:lineRule="auto"/>
        <w:rPr>
          <w:b/>
        </w:rPr>
      </w:pPr>
    </w:p>
    <w:p w:rsidR="00D87C4D" w:rsidRDefault="00D87C4D" w:rsidP="00D87C4D">
      <w:pPr>
        <w:spacing w:after="0" w:line="240" w:lineRule="auto"/>
      </w:pPr>
      <w:r>
        <w:t xml:space="preserve">     Sig.Roberto </w:t>
      </w:r>
      <w:proofErr w:type="spellStart"/>
      <w:r>
        <w:t>Bonaduce</w:t>
      </w:r>
      <w:proofErr w:type="spellEnd"/>
      <w:r>
        <w:t xml:space="preserve">  tel.</w:t>
      </w:r>
      <w:r w:rsidR="00775C73">
        <w:t xml:space="preserve">/fax. </w:t>
      </w:r>
      <w:r>
        <w:t>0805555416</w:t>
      </w:r>
    </w:p>
    <w:p w:rsidR="00D87C4D" w:rsidRDefault="00D87C4D" w:rsidP="00D87C4D">
      <w:pPr>
        <w:spacing w:after="0" w:line="240" w:lineRule="auto"/>
      </w:pPr>
      <w:r>
        <w:t xml:space="preserve">                                               </w:t>
      </w:r>
    </w:p>
    <w:p w:rsidR="00325104" w:rsidRDefault="00325104" w:rsidP="005969C0">
      <w:pPr>
        <w:pBdr>
          <w:bottom w:val="single" w:sz="4" w:space="1" w:color="auto"/>
        </w:pBdr>
        <w:spacing w:after="0" w:line="240" w:lineRule="auto"/>
      </w:pPr>
    </w:p>
    <w:sectPr w:rsidR="00325104" w:rsidSect="00B46849">
      <w:pgSz w:w="11906" w:h="16838"/>
      <w:pgMar w:top="993"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13A4B"/>
    <w:multiLevelType w:val="hybridMultilevel"/>
    <w:tmpl w:val="172C3D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2A6273B"/>
    <w:multiLevelType w:val="multilevel"/>
    <w:tmpl w:val="7CA8C9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F6802"/>
    <w:multiLevelType w:val="hybridMultilevel"/>
    <w:tmpl w:val="CF50D9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9F66BAF"/>
    <w:multiLevelType w:val="multilevel"/>
    <w:tmpl w:val="CB449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082529"/>
    <w:multiLevelType w:val="hybridMultilevel"/>
    <w:tmpl w:val="BED8D8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86090C"/>
    <w:multiLevelType w:val="hybridMultilevel"/>
    <w:tmpl w:val="86AE25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1F06626"/>
    <w:multiLevelType w:val="hybridMultilevel"/>
    <w:tmpl w:val="0D2A839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459C36BE"/>
    <w:multiLevelType w:val="multilevel"/>
    <w:tmpl w:val="A2FE66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5422CF"/>
    <w:multiLevelType w:val="multilevel"/>
    <w:tmpl w:val="4008D4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326906"/>
    <w:multiLevelType w:val="hybridMultilevel"/>
    <w:tmpl w:val="ADD07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B7F5B4E"/>
    <w:multiLevelType w:val="hybridMultilevel"/>
    <w:tmpl w:val="0408F06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667437DA"/>
    <w:multiLevelType w:val="hybridMultilevel"/>
    <w:tmpl w:val="DC8212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8B36E0D"/>
    <w:multiLevelType w:val="multilevel"/>
    <w:tmpl w:val="8A6CF1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9C4773"/>
    <w:multiLevelType w:val="multilevel"/>
    <w:tmpl w:val="7A5461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4877BC"/>
    <w:multiLevelType w:val="multilevel"/>
    <w:tmpl w:val="88349C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354676"/>
    <w:multiLevelType w:val="hybridMultilevel"/>
    <w:tmpl w:val="E2D229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5D9688E"/>
    <w:multiLevelType w:val="multilevel"/>
    <w:tmpl w:val="DCFC32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2"/>
  </w:num>
  <w:num w:numId="4">
    <w:abstractNumId w:val="15"/>
  </w:num>
  <w:num w:numId="5">
    <w:abstractNumId w:val="6"/>
  </w:num>
  <w:num w:numId="6">
    <w:abstractNumId w:val="5"/>
  </w:num>
  <w:num w:numId="7">
    <w:abstractNumId w:val="3"/>
  </w:num>
  <w:num w:numId="8">
    <w:abstractNumId w:val="7"/>
  </w:num>
  <w:num w:numId="9">
    <w:abstractNumId w:val="13"/>
  </w:num>
  <w:num w:numId="10">
    <w:abstractNumId w:val="12"/>
  </w:num>
  <w:num w:numId="11">
    <w:abstractNumId w:val="1"/>
  </w:num>
  <w:num w:numId="12">
    <w:abstractNumId w:val="8"/>
  </w:num>
  <w:num w:numId="13">
    <w:abstractNumId w:val="16"/>
  </w:num>
  <w:num w:numId="14">
    <w:abstractNumId w:val="14"/>
  </w:num>
  <w:num w:numId="15">
    <w:abstractNumId w:val="9"/>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3569FF"/>
    <w:rsid w:val="00013D6F"/>
    <w:rsid w:val="00037DF9"/>
    <w:rsid w:val="001C6AA4"/>
    <w:rsid w:val="001D0338"/>
    <w:rsid w:val="001D7B16"/>
    <w:rsid w:val="002165AD"/>
    <w:rsid w:val="002A16F5"/>
    <w:rsid w:val="00325104"/>
    <w:rsid w:val="00343501"/>
    <w:rsid w:val="003569FF"/>
    <w:rsid w:val="00377CF7"/>
    <w:rsid w:val="00413747"/>
    <w:rsid w:val="00431806"/>
    <w:rsid w:val="004B2627"/>
    <w:rsid w:val="00507DEB"/>
    <w:rsid w:val="005969C0"/>
    <w:rsid w:val="005E5DEA"/>
    <w:rsid w:val="00613E80"/>
    <w:rsid w:val="00646CC0"/>
    <w:rsid w:val="006E28FA"/>
    <w:rsid w:val="00767F07"/>
    <w:rsid w:val="00775C73"/>
    <w:rsid w:val="007B7968"/>
    <w:rsid w:val="007F3575"/>
    <w:rsid w:val="00AD0446"/>
    <w:rsid w:val="00B46849"/>
    <w:rsid w:val="00B84299"/>
    <w:rsid w:val="00B97AF2"/>
    <w:rsid w:val="00D07A51"/>
    <w:rsid w:val="00D86F0A"/>
    <w:rsid w:val="00D87C4D"/>
    <w:rsid w:val="00DC4FAF"/>
    <w:rsid w:val="00DD5392"/>
    <w:rsid w:val="00DE7B52"/>
    <w:rsid w:val="00DE7E52"/>
    <w:rsid w:val="00EE116A"/>
    <w:rsid w:val="00F77B5D"/>
    <w:rsid w:val="00F86F40"/>
    <w:rsid w:val="00FE73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7DF9"/>
  </w:style>
  <w:style w:type="paragraph" w:styleId="Titolo1">
    <w:name w:val="heading 1"/>
    <w:basedOn w:val="Normale"/>
    <w:link w:val="Titolo1Carattere"/>
    <w:uiPriority w:val="9"/>
    <w:qFormat/>
    <w:rsid w:val="00D86F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6849"/>
    <w:pPr>
      <w:ind w:left="720"/>
      <w:contextualSpacing/>
    </w:pPr>
  </w:style>
  <w:style w:type="character" w:styleId="Collegamentoipertestuale">
    <w:name w:val="Hyperlink"/>
    <w:basedOn w:val="Carpredefinitoparagrafo"/>
    <w:uiPriority w:val="99"/>
    <w:unhideWhenUsed/>
    <w:rsid w:val="00B46849"/>
    <w:rPr>
      <w:color w:val="0000FF" w:themeColor="hyperlink"/>
      <w:u w:val="single"/>
    </w:rPr>
  </w:style>
  <w:style w:type="paragraph" w:styleId="NormaleWeb">
    <w:name w:val="Normal (Web)"/>
    <w:basedOn w:val="Normale"/>
    <w:uiPriority w:val="99"/>
    <w:unhideWhenUsed/>
    <w:rsid w:val="00613E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13E80"/>
    <w:rPr>
      <w:b/>
      <w:bCs/>
    </w:rPr>
  </w:style>
  <w:style w:type="character" w:customStyle="1" w:styleId="apple-converted-space">
    <w:name w:val="apple-converted-space"/>
    <w:basedOn w:val="Carpredefinitoparagrafo"/>
    <w:rsid w:val="00D86F0A"/>
  </w:style>
  <w:style w:type="character" w:customStyle="1" w:styleId="Titolo1Carattere">
    <w:name w:val="Titolo 1 Carattere"/>
    <w:basedOn w:val="Carpredefinitoparagrafo"/>
    <w:link w:val="Titolo1"/>
    <w:uiPriority w:val="9"/>
    <w:rsid w:val="00D86F0A"/>
    <w:rPr>
      <w:rFonts w:ascii="Times New Roman" w:eastAsia="Times New Roman" w:hAnsi="Times New Roman" w:cs="Times New Roman"/>
      <w:b/>
      <w:bCs/>
      <w:kern w:val="36"/>
      <w:sz w:val="48"/>
      <w:szCs w:val="48"/>
      <w:lang w:eastAsia="it-IT"/>
    </w:rPr>
  </w:style>
  <w:style w:type="character" w:customStyle="1" w:styleId="descrizione">
    <w:name w:val="descrizione"/>
    <w:basedOn w:val="Carpredefinitoparagrafo"/>
    <w:rsid w:val="00D86F0A"/>
  </w:style>
  <w:style w:type="character" w:customStyle="1" w:styleId="valore">
    <w:name w:val="valore"/>
    <w:basedOn w:val="Carpredefinitoparagrafo"/>
    <w:rsid w:val="00D86F0A"/>
  </w:style>
  <w:style w:type="character" w:styleId="Enfasicorsivo">
    <w:name w:val="Emphasis"/>
    <w:basedOn w:val="Carpredefinitoparagrafo"/>
    <w:uiPriority w:val="20"/>
    <w:qFormat/>
    <w:rsid w:val="00D86F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86F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6849"/>
    <w:pPr>
      <w:ind w:left="720"/>
      <w:contextualSpacing/>
    </w:pPr>
  </w:style>
  <w:style w:type="character" w:styleId="Collegamentoipertestuale">
    <w:name w:val="Hyperlink"/>
    <w:basedOn w:val="Carpredefinitoparagrafo"/>
    <w:uiPriority w:val="99"/>
    <w:unhideWhenUsed/>
    <w:rsid w:val="00B46849"/>
    <w:rPr>
      <w:color w:val="0000FF" w:themeColor="hyperlink"/>
      <w:u w:val="single"/>
    </w:rPr>
  </w:style>
  <w:style w:type="paragraph" w:styleId="NormaleWeb">
    <w:name w:val="Normal (Web)"/>
    <w:basedOn w:val="Normale"/>
    <w:uiPriority w:val="99"/>
    <w:unhideWhenUsed/>
    <w:rsid w:val="00613E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13E80"/>
    <w:rPr>
      <w:b/>
      <w:bCs/>
    </w:rPr>
  </w:style>
  <w:style w:type="character" w:customStyle="1" w:styleId="apple-converted-space">
    <w:name w:val="apple-converted-space"/>
    <w:basedOn w:val="Carpredefinitoparagrafo"/>
    <w:rsid w:val="00D86F0A"/>
  </w:style>
  <w:style w:type="character" w:customStyle="1" w:styleId="Titolo1Carattere">
    <w:name w:val="Titolo 1 Carattere"/>
    <w:basedOn w:val="Carpredefinitoparagrafo"/>
    <w:link w:val="Titolo1"/>
    <w:uiPriority w:val="9"/>
    <w:rsid w:val="00D86F0A"/>
    <w:rPr>
      <w:rFonts w:ascii="Times New Roman" w:eastAsia="Times New Roman" w:hAnsi="Times New Roman" w:cs="Times New Roman"/>
      <w:b/>
      <w:bCs/>
      <w:kern w:val="36"/>
      <w:sz w:val="48"/>
      <w:szCs w:val="48"/>
      <w:lang w:eastAsia="it-IT"/>
    </w:rPr>
  </w:style>
  <w:style w:type="character" w:customStyle="1" w:styleId="descrizione">
    <w:name w:val="descrizione"/>
    <w:basedOn w:val="Carpredefinitoparagrafo"/>
    <w:rsid w:val="00D86F0A"/>
  </w:style>
  <w:style w:type="character" w:customStyle="1" w:styleId="valore">
    <w:name w:val="valore"/>
    <w:basedOn w:val="Carpredefinitoparagrafo"/>
    <w:rsid w:val="00D86F0A"/>
  </w:style>
  <w:style w:type="character" w:styleId="Enfasicorsivo">
    <w:name w:val="Emphasis"/>
    <w:basedOn w:val="Carpredefinitoparagrafo"/>
    <w:uiPriority w:val="20"/>
    <w:qFormat/>
    <w:rsid w:val="00D86F0A"/>
    <w:rPr>
      <w:i/>
      <w:iCs/>
    </w:rPr>
  </w:style>
</w:styles>
</file>

<file path=word/webSettings.xml><?xml version="1.0" encoding="utf-8"?>
<w:webSettings xmlns:r="http://schemas.openxmlformats.org/officeDocument/2006/relationships" xmlns:w="http://schemas.openxmlformats.org/wordprocessingml/2006/main">
  <w:divs>
    <w:div w:id="182331010">
      <w:bodyDiv w:val="1"/>
      <w:marLeft w:val="0"/>
      <w:marRight w:val="0"/>
      <w:marTop w:val="0"/>
      <w:marBottom w:val="0"/>
      <w:divBdr>
        <w:top w:val="none" w:sz="0" w:space="0" w:color="auto"/>
        <w:left w:val="none" w:sz="0" w:space="0" w:color="auto"/>
        <w:bottom w:val="none" w:sz="0" w:space="0" w:color="auto"/>
        <w:right w:val="none" w:sz="0" w:space="0" w:color="auto"/>
      </w:divBdr>
      <w:divsChild>
        <w:div w:id="2003729801">
          <w:marLeft w:val="0"/>
          <w:marRight w:val="0"/>
          <w:marTop w:val="0"/>
          <w:marBottom w:val="0"/>
          <w:divBdr>
            <w:top w:val="none" w:sz="0" w:space="0" w:color="auto"/>
            <w:left w:val="none" w:sz="0" w:space="0" w:color="auto"/>
            <w:bottom w:val="none" w:sz="0" w:space="0" w:color="auto"/>
            <w:right w:val="none" w:sz="0" w:space="0" w:color="auto"/>
          </w:divBdr>
        </w:div>
        <w:div w:id="374351967">
          <w:marLeft w:val="0"/>
          <w:marRight w:val="0"/>
          <w:marTop w:val="0"/>
          <w:marBottom w:val="0"/>
          <w:divBdr>
            <w:top w:val="none" w:sz="0" w:space="0" w:color="auto"/>
            <w:left w:val="none" w:sz="0" w:space="0" w:color="auto"/>
            <w:bottom w:val="none" w:sz="0" w:space="0" w:color="auto"/>
            <w:right w:val="none" w:sz="0" w:space="0" w:color="auto"/>
          </w:divBdr>
        </w:div>
        <w:div w:id="1775897541">
          <w:marLeft w:val="0"/>
          <w:marRight w:val="0"/>
          <w:marTop w:val="0"/>
          <w:marBottom w:val="0"/>
          <w:divBdr>
            <w:top w:val="none" w:sz="0" w:space="0" w:color="auto"/>
            <w:left w:val="none" w:sz="0" w:space="0" w:color="auto"/>
            <w:bottom w:val="none" w:sz="0" w:space="0" w:color="auto"/>
            <w:right w:val="none" w:sz="0" w:space="0" w:color="auto"/>
          </w:divBdr>
        </w:div>
        <w:div w:id="210579114">
          <w:marLeft w:val="0"/>
          <w:marRight w:val="0"/>
          <w:marTop w:val="0"/>
          <w:marBottom w:val="0"/>
          <w:divBdr>
            <w:top w:val="none" w:sz="0" w:space="0" w:color="auto"/>
            <w:left w:val="none" w:sz="0" w:space="0" w:color="auto"/>
            <w:bottom w:val="none" w:sz="0" w:space="0" w:color="auto"/>
            <w:right w:val="none" w:sz="0" w:space="0" w:color="auto"/>
          </w:divBdr>
        </w:div>
        <w:div w:id="974287171">
          <w:marLeft w:val="0"/>
          <w:marRight w:val="0"/>
          <w:marTop w:val="0"/>
          <w:marBottom w:val="0"/>
          <w:divBdr>
            <w:top w:val="none" w:sz="0" w:space="0" w:color="auto"/>
            <w:left w:val="none" w:sz="0" w:space="0" w:color="auto"/>
            <w:bottom w:val="none" w:sz="0" w:space="0" w:color="auto"/>
            <w:right w:val="none" w:sz="0" w:space="0" w:color="auto"/>
          </w:divBdr>
        </w:div>
        <w:div w:id="465272712">
          <w:marLeft w:val="0"/>
          <w:marRight w:val="0"/>
          <w:marTop w:val="0"/>
          <w:marBottom w:val="0"/>
          <w:divBdr>
            <w:top w:val="none" w:sz="0" w:space="0" w:color="auto"/>
            <w:left w:val="none" w:sz="0" w:space="0" w:color="auto"/>
            <w:bottom w:val="none" w:sz="0" w:space="0" w:color="auto"/>
            <w:right w:val="none" w:sz="0" w:space="0" w:color="auto"/>
          </w:divBdr>
        </w:div>
        <w:div w:id="711810833">
          <w:marLeft w:val="0"/>
          <w:marRight w:val="0"/>
          <w:marTop w:val="0"/>
          <w:marBottom w:val="0"/>
          <w:divBdr>
            <w:top w:val="none" w:sz="0" w:space="0" w:color="auto"/>
            <w:left w:val="none" w:sz="0" w:space="0" w:color="auto"/>
            <w:bottom w:val="none" w:sz="0" w:space="0" w:color="auto"/>
            <w:right w:val="none" w:sz="0" w:space="0" w:color="auto"/>
          </w:divBdr>
        </w:div>
        <w:div w:id="801850068">
          <w:marLeft w:val="0"/>
          <w:marRight w:val="0"/>
          <w:marTop w:val="0"/>
          <w:marBottom w:val="0"/>
          <w:divBdr>
            <w:top w:val="none" w:sz="0" w:space="0" w:color="auto"/>
            <w:left w:val="none" w:sz="0" w:space="0" w:color="auto"/>
            <w:bottom w:val="none" w:sz="0" w:space="0" w:color="auto"/>
            <w:right w:val="none" w:sz="0" w:space="0" w:color="auto"/>
          </w:divBdr>
        </w:div>
        <w:div w:id="1413577262">
          <w:marLeft w:val="0"/>
          <w:marRight w:val="0"/>
          <w:marTop w:val="0"/>
          <w:marBottom w:val="0"/>
          <w:divBdr>
            <w:top w:val="none" w:sz="0" w:space="0" w:color="auto"/>
            <w:left w:val="none" w:sz="0" w:space="0" w:color="auto"/>
            <w:bottom w:val="none" w:sz="0" w:space="0" w:color="auto"/>
            <w:right w:val="none" w:sz="0" w:space="0" w:color="auto"/>
          </w:divBdr>
        </w:div>
        <w:div w:id="224874388">
          <w:marLeft w:val="0"/>
          <w:marRight w:val="0"/>
          <w:marTop w:val="0"/>
          <w:marBottom w:val="0"/>
          <w:divBdr>
            <w:top w:val="none" w:sz="0" w:space="0" w:color="auto"/>
            <w:left w:val="none" w:sz="0" w:space="0" w:color="auto"/>
            <w:bottom w:val="none" w:sz="0" w:space="0" w:color="auto"/>
            <w:right w:val="none" w:sz="0" w:space="0" w:color="auto"/>
          </w:divBdr>
        </w:div>
        <w:div w:id="2023050276">
          <w:marLeft w:val="0"/>
          <w:marRight w:val="0"/>
          <w:marTop w:val="0"/>
          <w:marBottom w:val="0"/>
          <w:divBdr>
            <w:top w:val="none" w:sz="0" w:space="0" w:color="auto"/>
            <w:left w:val="none" w:sz="0" w:space="0" w:color="auto"/>
            <w:bottom w:val="none" w:sz="0" w:space="0" w:color="auto"/>
            <w:right w:val="none" w:sz="0" w:space="0" w:color="auto"/>
          </w:divBdr>
        </w:div>
        <w:div w:id="719281972">
          <w:marLeft w:val="0"/>
          <w:marRight w:val="0"/>
          <w:marTop w:val="0"/>
          <w:marBottom w:val="0"/>
          <w:divBdr>
            <w:top w:val="none" w:sz="0" w:space="0" w:color="auto"/>
            <w:left w:val="none" w:sz="0" w:space="0" w:color="auto"/>
            <w:bottom w:val="none" w:sz="0" w:space="0" w:color="auto"/>
            <w:right w:val="none" w:sz="0" w:space="0" w:color="auto"/>
          </w:divBdr>
        </w:div>
        <w:div w:id="450369329">
          <w:marLeft w:val="0"/>
          <w:marRight w:val="0"/>
          <w:marTop w:val="0"/>
          <w:marBottom w:val="0"/>
          <w:divBdr>
            <w:top w:val="none" w:sz="0" w:space="0" w:color="auto"/>
            <w:left w:val="none" w:sz="0" w:space="0" w:color="auto"/>
            <w:bottom w:val="none" w:sz="0" w:space="0" w:color="auto"/>
            <w:right w:val="none" w:sz="0" w:space="0" w:color="auto"/>
          </w:divBdr>
        </w:div>
        <w:div w:id="1327322058">
          <w:marLeft w:val="0"/>
          <w:marRight w:val="0"/>
          <w:marTop w:val="0"/>
          <w:marBottom w:val="0"/>
          <w:divBdr>
            <w:top w:val="none" w:sz="0" w:space="0" w:color="auto"/>
            <w:left w:val="none" w:sz="0" w:space="0" w:color="auto"/>
            <w:bottom w:val="none" w:sz="0" w:space="0" w:color="auto"/>
            <w:right w:val="none" w:sz="0" w:space="0" w:color="auto"/>
          </w:divBdr>
        </w:div>
        <w:div w:id="97452854">
          <w:marLeft w:val="0"/>
          <w:marRight w:val="0"/>
          <w:marTop w:val="0"/>
          <w:marBottom w:val="0"/>
          <w:divBdr>
            <w:top w:val="none" w:sz="0" w:space="0" w:color="auto"/>
            <w:left w:val="none" w:sz="0" w:space="0" w:color="auto"/>
            <w:bottom w:val="none" w:sz="0" w:space="0" w:color="auto"/>
            <w:right w:val="none" w:sz="0" w:space="0" w:color="auto"/>
          </w:divBdr>
        </w:div>
        <w:div w:id="878012881">
          <w:marLeft w:val="0"/>
          <w:marRight w:val="0"/>
          <w:marTop w:val="0"/>
          <w:marBottom w:val="0"/>
          <w:divBdr>
            <w:top w:val="none" w:sz="0" w:space="0" w:color="auto"/>
            <w:left w:val="none" w:sz="0" w:space="0" w:color="auto"/>
            <w:bottom w:val="none" w:sz="0" w:space="0" w:color="auto"/>
            <w:right w:val="none" w:sz="0" w:space="0" w:color="auto"/>
          </w:divBdr>
        </w:div>
        <w:div w:id="500968284">
          <w:marLeft w:val="0"/>
          <w:marRight w:val="0"/>
          <w:marTop w:val="0"/>
          <w:marBottom w:val="0"/>
          <w:divBdr>
            <w:top w:val="none" w:sz="0" w:space="0" w:color="auto"/>
            <w:left w:val="none" w:sz="0" w:space="0" w:color="auto"/>
            <w:bottom w:val="none" w:sz="0" w:space="0" w:color="auto"/>
            <w:right w:val="none" w:sz="0" w:space="0" w:color="auto"/>
          </w:divBdr>
        </w:div>
      </w:divsChild>
    </w:div>
    <w:div w:id="1368605977">
      <w:bodyDiv w:val="1"/>
      <w:marLeft w:val="0"/>
      <w:marRight w:val="0"/>
      <w:marTop w:val="0"/>
      <w:marBottom w:val="0"/>
      <w:divBdr>
        <w:top w:val="none" w:sz="0" w:space="0" w:color="auto"/>
        <w:left w:val="none" w:sz="0" w:space="0" w:color="auto"/>
        <w:bottom w:val="none" w:sz="0" w:space="0" w:color="auto"/>
        <w:right w:val="none" w:sz="0" w:space="0" w:color="auto"/>
      </w:divBdr>
    </w:div>
    <w:div w:id="1380859135">
      <w:bodyDiv w:val="1"/>
      <w:marLeft w:val="0"/>
      <w:marRight w:val="0"/>
      <w:marTop w:val="0"/>
      <w:marBottom w:val="0"/>
      <w:divBdr>
        <w:top w:val="none" w:sz="0" w:space="0" w:color="auto"/>
        <w:left w:val="none" w:sz="0" w:space="0" w:color="auto"/>
        <w:bottom w:val="none" w:sz="0" w:space="0" w:color="auto"/>
        <w:right w:val="none" w:sz="0" w:space="0" w:color="auto"/>
      </w:divBdr>
      <w:divsChild>
        <w:div w:id="26100829">
          <w:marLeft w:val="0"/>
          <w:marRight w:val="0"/>
          <w:marTop w:val="0"/>
          <w:marBottom w:val="0"/>
          <w:divBdr>
            <w:top w:val="none" w:sz="0" w:space="0" w:color="auto"/>
            <w:left w:val="none" w:sz="0" w:space="0" w:color="auto"/>
            <w:bottom w:val="none" w:sz="0" w:space="0" w:color="auto"/>
            <w:right w:val="none" w:sz="0" w:space="0" w:color="auto"/>
          </w:divBdr>
          <w:divsChild>
            <w:div w:id="857236774">
              <w:marLeft w:val="0"/>
              <w:marRight w:val="0"/>
              <w:marTop w:val="0"/>
              <w:marBottom w:val="120"/>
              <w:divBdr>
                <w:top w:val="none" w:sz="0" w:space="0" w:color="auto"/>
                <w:left w:val="none" w:sz="0" w:space="0" w:color="auto"/>
                <w:bottom w:val="none" w:sz="0" w:space="0" w:color="auto"/>
                <w:right w:val="none" w:sz="0" w:space="0" w:color="auto"/>
              </w:divBdr>
              <w:divsChild>
                <w:div w:id="459032432">
                  <w:marLeft w:val="0"/>
                  <w:marRight w:val="0"/>
                  <w:marTop w:val="0"/>
                  <w:marBottom w:val="0"/>
                  <w:divBdr>
                    <w:top w:val="none" w:sz="0" w:space="0" w:color="auto"/>
                    <w:left w:val="none" w:sz="0" w:space="0" w:color="auto"/>
                    <w:bottom w:val="none" w:sz="0" w:space="0" w:color="auto"/>
                    <w:right w:val="none" w:sz="0" w:space="0" w:color="auto"/>
                  </w:divBdr>
                  <w:divsChild>
                    <w:div w:id="200558491">
                      <w:marLeft w:val="0"/>
                      <w:marRight w:val="0"/>
                      <w:marTop w:val="0"/>
                      <w:marBottom w:val="0"/>
                      <w:divBdr>
                        <w:top w:val="none" w:sz="0" w:space="0" w:color="auto"/>
                        <w:left w:val="none" w:sz="0" w:space="0" w:color="auto"/>
                        <w:bottom w:val="none" w:sz="0" w:space="0" w:color="auto"/>
                        <w:right w:val="none" w:sz="0" w:space="0" w:color="auto"/>
                      </w:divBdr>
                      <w:divsChild>
                        <w:div w:id="497891825">
                          <w:marLeft w:val="0"/>
                          <w:marRight w:val="0"/>
                          <w:marTop w:val="0"/>
                          <w:marBottom w:val="240"/>
                          <w:divBdr>
                            <w:top w:val="none" w:sz="0" w:space="0" w:color="auto"/>
                            <w:left w:val="none" w:sz="0" w:space="0" w:color="auto"/>
                            <w:bottom w:val="none" w:sz="0" w:space="0" w:color="auto"/>
                            <w:right w:val="none" w:sz="0" w:space="0" w:color="auto"/>
                          </w:divBdr>
                          <w:divsChild>
                            <w:div w:id="1664897070">
                              <w:marLeft w:val="0"/>
                              <w:marRight w:val="0"/>
                              <w:marTop w:val="0"/>
                              <w:marBottom w:val="0"/>
                              <w:divBdr>
                                <w:top w:val="none" w:sz="0" w:space="0" w:color="auto"/>
                                <w:left w:val="none" w:sz="0" w:space="0" w:color="auto"/>
                                <w:bottom w:val="none" w:sz="0" w:space="0" w:color="auto"/>
                                <w:right w:val="none" w:sz="0" w:space="0" w:color="auto"/>
                              </w:divBdr>
                              <w:divsChild>
                                <w:div w:id="9558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19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seto.giacomo@gmail.com" TargetMode="External"/><Relationship Id="rId5" Type="http://schemas.openxmlformats.org/officeDocument/2006/relationships/hyperlink" Target="http://www.aosp.bo.it/files/certificato_gitmo.pd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1375</Words>
  <Characters>7838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2016-05-13T07:45:00Z</cp:lastPrinted>
  <dcterms:created xsi:type="dcterms:W3CDTF">2017-01-21T10:03:00Z</dcterms:created>
  <dcterms:modified xsi:type="dcterms:W3CDTF">2017-01-26T12:21:00Z</dcterms:modified>
</cp:coreProperties>
</file>