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2E" w:rsidRDefault="00202BE6" w:rsidP="001616EB">
      <w:pPr>
        <w:jc w:val="center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ggetto 3" o:spid="_x0000_i1025" type="#_x0000_t75" style="width:495pt;height:84.6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">
            <v:imagedata r:id="rId5" o:title="" croptop="-14251f" cropbottom="-13096f" cropleft="-1527f" cropright="-7788f"/>
            <o:lock v:ext="edit" aspectratio="f"/>
          </v:shape>
        </w:pict>
      </w:r>
    </w:p>
    <w:p w:rsidR="001616EB" w:rsidRDefault="001616EB" w:rsidP="001616EB">
      <w:pPr>
        <w:jc w:val="center"/>
      </w:pPr>
    </w:p>
    <w:p w:rsidR="001616EB" w:rsidRDefault="00202BE6" w:rsidP="001616EB">
      <w:r>
        <w:rPr>
          <w:noProof/>
          <w:lang w:eastAsia="it-IT"/>
        </w:rPr>
        <w:pict>
          <v:roundrect id="_x0000_s1026" style="position:absolute;margin-left:60.3pt;margin-top:1.45pt;width:630.75pt;height:113.25pt;z-index:1" arcsize="10923f">
            <v:fill color2="#dbe5f1" rotate="t" type="gradient"/>
            <v:shadow on="t"/>
            <v:textbox>
              <w:txbxContent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4"/>
                      <w:szCs w:val="44"/>
                    </w:rPr>
                  </w:pPr>
                  <w:r w:rsidRPr="009F391B">
                    <w:rPr>
                      <w:b/>
                      <w:color w:val="1F497D"/>
                      <w:sz w:val="44"/>
                      <w:szCs w:val="44"/>
                    </w:rPr>
                    <w:t>Indice di tempestività dei pa</w:t>
                  </w:r>
                  <w:r w:rsidR="00365FFB" w:rsidRPr="009F391B">
                    <w:rPr>
                      <w:b/>
                      <w:color w:val="1F497D"/>
                      <w:sz w:val="44"/>
                      <w:szCs w:val="44"/>
                    </w:rPr>
                    <w:t xml:space="preserve">gamenti (ITP) 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Calcolato secondo quando stabilito dall’art. 9 del DPCM del 22 settembre 2014,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entrato in vigore dal 1° gennaio 2015.</w:t>
                  </w:r>
                </w:p>
              </w:txbxContent>
            </v:textbox>
          </v:roundrect>
        </w:pict>
      </w: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202BE6" w:rsidP="001616EB">
      <w:pPr>
        <w:jc w:val="center"/>
      </w:pPr>
      <w:r>
        <w:rPr>
          <w:noProof/>
          <w:lang w:eastAsia="it-IT"/>
        </w:rPr>
        <w:pict>
          <v:roundrect id="_x0000_s1027" style="position:absolute;left:0;text-align:left;margin-left:279.3pt;margin-top:57.2pt;width:171.75pt;height:35.25pt;z-index:2" arcsize="10923f">
            <v:fill color2="#dbe5f1" rotate="t" type="gradient"/>
            <v:shadow on="t"/>
            <v:textbox>
              <w:txbxContent>
                <w:p w:rsidR="001616EB" w:rsidRPr="009F391B" w:rsidRDefault="007B535C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8"/>
                      <w:szCs w:val="48"/>
                    </w:rPr>
                  </w:pPr>
                  <w:r>
                    <w:rPr>
                      <w:b/>
                      <w:color w:val="1F497D"/>
                      <w:sz w:val="48"/>
                      <w:szCs w:val="48"/>
                    </w:rPr>
                    <w:t>4</w:t>
                  </w:r>
                </w:p>
              </w:txbxContent>
            </v:textbox>
          </v:roundrect>
        </w:pict>
      </w:r>
    </w:p>
    <w:sectPr w:rsidR="001616EB" w:rsidSect="001616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6EB"/>
    <w:rsid w:val="00055318"/>
    <w:rsid w:val="000B0686"/>
    <w:rsid w:val="000E2B17"/>
    <w:rsid w:val="001040C3"/>
    <w:rsid w:val="00132314"/>
    <w:rsid w:val="001616EB"/>
    <w:rsid w:val="00202BE6"/>
    <w:rsid w:val="00274F97"/>
    <w:rsid w:val="00283E2E"/>
    <w:rsid w:val="00365FFB"/>
    <w:rsid w:val="00374F86"/>
    <w:rsid w:val="003E35E3"/>
    <w:rsid w:val="003E4546"/>
    <w:rsid w:val="003F5488"/>
    <w:rsid w:val="003F5DE1"/>
    <w:rsid w:val="005B2CC8"/>
    <w:rsid w:val="005E01AA"/>
    <w:rsid w:val="00711B8B"/>
    <w:rsid w:val="00762012"/>
    <w:rsid w:val="007A7FE8"/>
    <w:rsid w:val="007B535C"/>
    <w:rsid w:val="008D69CE"/>
    <w:rsid w:val="00956BB5"/>
    <w:rsid w:val="0096181F"/>
    <w:rsid w:val="009C23FE"/>
    <w:rsid w:val="009C4DF6"/>
    <w:rsid w:val="009F391B"/>
    <w:rsid w:val="00A1607E"/>
    <w:rsid w:val="00AC644D"/>
    <w:rsid w:val="00AD5340"/>
    <w:rsid w:val="00C81BB5"/>
    <w:rsid w:val="00D76C56"/>
    <w:rsid w:val="00DE0ABC"/>
    <w:rsid w:val="00EA1678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F331-8FC7-44B6-B421-58E8FAFD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irccs</dc:creator>
  <cp:keywords/>
  <cp:lastModifiedBy>user</cp:lastModifiedBy>
  <cp:revision>3</cp:revision>
  <dcterms:created xsi:type="dcterms:W3CDTF">2018-04-26T11:13:00Z</dcterms:created>
  <dcterms:modified xsi:type="dcterms:W3CDTF">2018-04-26T11:13:00Z</dcterms:modified>
</cp:coreProperties>
</file>